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0B" w:rsidRDefault="00B77F0B" w:rsidP="00B77F0B">
      <w:pPr>
        <w:pStyle w:val="Ttulo"/>
        <w:spacing w:before="0" w:line="14" w:lineRule="auto"/>
        <w:ind w:left="0" w:right="0"/>
      </w:pPr>
      <w:r>
        <w:t xml:space="preserve"> </w:t>
      </w:r>
    </w:p>
    <w:p w:rsidR="00B77F0B" w:rsidRDefault="00B77F0B" w:rsidP="006C0BC1">
      <w:pPr>
        <w:pStyle w:val="Ttulo"/>
        <w:spacing w:line="247" w:lineRule="auto"/>
        <w:ind w:left="0" w:right="0"/>
        <w:jc w:val="center"/>
      </w:pPr>
      <w:r>
        <w:rPr>
          <w:noProof/>
          <w:lang w:val="pt-BR" w:eastAsia="pt-BR"/>
        </w:rPr>
        <w:drawing>
          <wp:inline distT="0" distB="0" distL="0" distR="0">
            <wp:extent cx="1548019" cy="640080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GE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184" cy="646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7F0B" w:rsidRDefault="00B77F0B" w:rsidP="00B77F0B">
      <w:pPr>
        <w:pStyle w:val="Ttulo"/>
        <w:spacing w:line="247" w:lineRule="auto"/>
        <w:ind w:left="0" w:right="0"/>
      </w:pPr>
    </w:p>
    <w:p w:rsidR="00B77F0B" w:rsidRPr="00EE7E5D" w:rsidRDefault="00B77F0B" w:rsidP="00B77F0B">
      <w:pPr>
        <w:pStyle w:val="Ttulo"/>
        <w:spacing w:line="247" w:lineRule="auto"/>
        <w:ind w:left="0" w:right="0"/>
        <w:jc w:val="center"/>
      </w:pPr>
      <w:r w:rsidRPr="00EE7E5D">
        <w:t xml:space="preserve">Selo </w:t>
      </w:r>
      <w:r w:rsidR="006D7DAE" w:rsidRPr="00EE7E5D">
        <w:t xml:space="preserve">Destaque Cidadania </w:t>
      </w:r>
      <w:r w:rsidR="00BB5280" w:rsidRPr="00EE7E5D">
        <w:t>2024/2025</w:t>
      </w:r>
    </w:p>
    <w:p w:rsidR="00EE7E5D" w:rsidRPr="00EE7E5D" w:rsidRDefault="00EE7E5D" w:rsidP="00B77F0B">
      <w:pPr>
        <w:pStyle w:val="Ttulo"/>
        <w:spacing w:line="247" w:lineRule="auto"/>
        <w:ind w:left="0" w:right="0"/>
        <w:jc w:val="center"/>
        <w:rPr>
          <w:sz w:val="26"/>
          <w:szCs w:val="26"/>
        </w:rPr>
      </w:pPr>
      <w:r w:rsidRPr="00EE7E5D">
        <w:rPr>
          <w:b w:val="0"/>
          <w:sz w:val="26"/>
          <w:szCs w:val="26"/>
        </w:rPr>
        <w:t>Atendimento e Inclusão de Pessoas em Situação de Rua</w:t>
      </w:r>
    </w:p>
    <w:p w:rsidR="00B77F0B" w:rsidRDefault="00B77F0B" w:rsidP="00B77F0B">
      <w:pPr>
        <w:pStyle w:val="Ttulo"/>
        <w:spacing w:line="247" w:lineRule="auto"/>
        <w:ind w:left="0" w:right="0"/>
      </w:pPr>
    </w:p>
    <w:p w:rsidR="003011AB" w:rsidRDefault="003011AB" w:rsidP="003011AB">
      <w:pPr>
        <w:pStyle w:val="Ttulo"/>
        <w:spacing w:line="247" w:lineRule="auto"/>
        <w:ind w:left="0" w:right="0"/>
        <w:jc w:val="center"/>
        <w:rPr>
          <w:b w:val="0"/>
          <w:sz w:val="40"/>
          <w:szCs w:val="40"/>
        </w:rPr>
      </w:pPr>
      <w:r w:rsidRPr="003011AB">
        <w:rPr>
          <w:b w:val="0"/>
          <w:sz w:val="40"/>
          <w:szCs w:val="40"/>
        </w:rPr>
        <w:t>[</w:t>
      </w:r>
      <w:r w:rsidR="006C0BC1">
        <w:rPr>
          <w:b w:val="0"/>
          <w:sz w:val="40"/>
          <w:szCs w:val="40"/>
        </w:rPr>
        <w:t>Tribunal</w:t>
      </w:r>
      <w:r w:rsidRPr="003011AB">
        <w:rPr>
          <w:b w:val="0"/>
          <w:sz w:val="40"/>
          <w:szCs w:val="40"/>
        </w:rPr>
        <w:t>]</w:t>
      </w:r>
    </w:p>
    <w:p w:rsidR="006C0BC1" w:rsidRPr="003011AB" w:rsidRDefault="006C0BC1" w:rsidP="003011AB">
      <w:pPr>
        <w:pStyle w:val="Ttulo"/>
        <w:spacing w:line="247" w:lineRule="auto"/>
        <w:ind w:left="0" w:right="0"/>
        <w:jc w:val="center"/>
        <w:rPr>
          <w:b w:val="0"/>
          <w:sz w:val="40"/>
          <w:szCs w:val="40"/>
        </w:rPr>
      </w:pPr>
      <w:r w:rsidRPr="003011AB">
        <w:rPr>
          <w:b w:val="0"/>
          <w:sz w:val="40"/>
          <w:szCs w:val="40"/>
        </w:rPr>
        <w:t>[</w:t>
      </w:r>
      <w:r>
        <w:rPr>
          <w:b w:val="0"/>
          <w:sz w:val="40"/>
          <w:szCs w:val="40"/>
        </w:rPr>
        <w:t>Nome da Corregedora/Corregedor</w:t>
      </w:r>
      <w:r w:rsidRPr="003011AB">
        <w:rPr>
          <w:b w:val="0"/>
          <w:sz w:val="40"/>
          <w:szCs w:val="40"/>
        </w:rPr>
        <w:t>]</w:t>
      </w:r>
    </w:p>
    <w:p w:rsidR="00602843" w:rsidRPr="00671E9D" w:rsidRDefault="00602843" w:rsidP="003011AB">
      <w:pPr>
        <w:pStyle w:val="Corpodetexto"/>
        <w:spacing w:before="321" w:after="240" w:line="456" w:lineRule="auto"/>
        <w:ind w:left="102" w:right="3238"/>
        <w:jc w:val="center"/>
        <w:rPr>
          <w:sz w:val="28"/>
          <w:szCs w:val="28"/>
        </w:rPr>
      </w:pPr>
    </w:p>
    <w:tbl>
      <w:tblPr>
        <w:tblStyle w:val="GridTableLight"/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207"/>
      </w:tblGrid>
      <w:tr w:rsidR="00602843" w:rsidTr="00177E4C">
        <w:trPr>
          <w:trHeight w:val="70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602843" w:rsidRDefault="00602843" w:rsidP="0008431E"/>
        </w:tc>
      </w:tr>
      <w:tr w:rsidR="00602843" w:rsidTr="00177E4C">
        <w:trPr>
          <w:trHeight w:val="437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B77F0B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Título da prática/ação</w:t>
            </w:r>
          </w:p>
        </w:tc>
      </w:tr>
      <w:tr w:rsidR="00602843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Default="00602843" w:rsidP="0008431E"/>
          <w:p w:rsidR="00602843" w:rsidRDefault="00602843" w:rsidP="0008431E"/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Dados </w:t>
            </w:r>
            <w:r w:rsidR="007054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 pessoa </w:t>
            </w:r>
            <w:r w:rsidR="00B77F0B"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responsável pela inscrição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(nome, cargo, telefone e e-mail institucionais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C0BC1" w:rsidRDefault="006C0BC1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BC1" w:rsidRPr="005A7519" w:rsidRDefault="006C0BC1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Dados da autoridade judiciária responsável pela prática (nome, e-mail e telefones institucionais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11AB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3011AB" w:rsidRPr="005A7519" w:rsidRDefault="006C0BC1" w:rsidP="006C0BC1">
            <w:pPr>
              <w:tabs>
                <w:tab w:val="center" w:pos="499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Autoras/Autores e </w:t>
            </w: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Coautores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/Coautoras da prática</w:t>
            </w:r>
          </w:p>
        </w:tc>
      </w:tr>
      <w:tr w:rsidR="003011AB" w:rsidRPr="003011AB" w:rsidTr="003011AB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3011AB" w:rsidRDefault="003011AB" w:rsidP="003011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Data</w:t>
            </w:r>
            <w:r w:rsidR="00EE7E5D">
              <w:rPr>
                <w:rFonts w:ascii="Times New Roman" w:hAnsi="Times New Roman" w:cs="Times New Roman"/>
                <w:b/>
                <w:sz w:val="28"/>
                <w:szCs w:val="28"/>
              </w:rPr>
              <w:t>/período</w:t>
            </w: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da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mplantação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da prática</w:t>
            </w:r>
          </w:p>
        </w:tc>
      </w:tr>
      <w:tr w:rsidR="00602843" w:rsidRPr="003011AB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Atos </w:t>
            </w: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normativos que regulamentam a prática</w:t>
            </w:r>
            <w:r w:rsidR="00152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 for o caso)</w:t>
            </w:r>
          </w:p>
        </w:tc>
      </w:tr>
      <w:tr w:rsidR="00602843" w:rsidRPr="005A7519" w:rsidTr="00792130">
        <w:trPr>
          <w:trHeight w:val="765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792130">
        <w:trPr>
          <w:trHeight w:val="437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C0BC1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Descrição resumida da prática</w:t>
            </w:r>
          </w:p>
          <w:p w:rsidR="00602843" w:rsidRPr="005A7519" w:rsidRDefault="00602843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Beneficiários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 beneficiárias da prática</w:t>
            </w: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C0BC1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Identificação do problema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(Quais problemas a prática resolveu?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060C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Metodologia</w:t>
            </w:r>
            <w:r w:rsidR="00060C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de implantação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 prática</w:t>
            </w: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C0BC1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Instituições parceiras</w:t>
            </w:r>
          </w:p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2843" w:rsidRPr="005A7519" w:rsidTr="00177E4C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602843" w:rsidRPr="005A7519" w:rsidRDefault="006C0BC1" w:rsidP="00152A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Abrangência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da prática</w:t>
            </w:r>
          </w:p>
        </w:tc>
      </w:tr>
      <w:tr w:rsidR="00602843" w:rsidRPr="005A7519" w:rsidTr="00177E4C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02843" w:rsidRPr="005A7519" w:rsidRDefault="00602843" w:rsidP="0008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Descrição detalhada da prática</w:t>
            </w:r>
            <w:r w:rsidR="00EE7E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de atendimento e inclusão das pessoas em situação de rua</w:t>
            </w:r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Pr="005A7519" w:rsidRDefault="0079213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2130" w:rsidRPr="005A7519" w:rsidRDefault="0079213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519">
              <w:rPr>
                <w:rFonts w:ascii="Times New Roman" w:hAnsi="Times New Roman" w:cs="Times New Roman"/>
                <w:b/>
                <w:sz w:val="28"/>
                <w:szCs w:val="28"/>
              </w:rPr>
              <w:t>Recursos utilizados</w:t>
            </w:r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Pr="005A7519" w:rsidRDefault="0079213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152A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Resultados </w:t>
            </w:r>
            <w:r w:rsidR="00EA7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 benefícios </w:t>
            </w:r>
            <w:r w:rsidR="00152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alcançados após a implantação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 prática</w:t>
            </w:r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Default="0079213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7065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7065" w:rsidRPr="005A7519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7D50" w:rsidRPr="005A7519" w:rsidTr="00D27D5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D27D50" w:rsidRPr="00D27D50" w:rsidRDefault="00D27D50" w:rsidP="006C0BC1">
            <w:pPr>
              <w:rPr>
                <w:rFonts w:ascii="Times New Roman" w:hAnsi="Times New Roman" w:cs="Times New Roman"/>
                <w:color w:val="6B6B6B"/>
                <w:sz w:val="28"/>
                <w:szCs w:val="28"/>
                <w:shd w:val="clear" w:color="auto" w:fill="FFFFFF"/>
              </w:rPr>
            </w:pPr>
            <w:r w:rsidRPr="00D27D50">
              <w:rPr>
                <w:rFonts w:ascii="Times New Roman" w:hAnsi="Times New Roman" w:cs="Times New Roman"/>
                <w:b/>
                <w:sz w:val="28"/>
                <w:szCs w:val="28"/>
              </w:rPr>
              <w:t>Demonstração de eficiência da prática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r w:rsidRPr="00D27D50">
              <w:rPr>
                <w:rFonts w:ascii="Times New Roman" w:hAnsi="Times New Roman" w:cs="Times New Roman"/>
                <w:sz w:val="16"/>
                <w:szCs w:val="16"/>
              </w:rPr>
              <w:t>Explique porque a prática produz</w:t>
            </w:r>
            <w:r w:rsidR="00EE7E5D">
              <w:rPr>
                <w:rFonts w:ascii="Times New Roman" w:hAnsi="Times New Roman" w:cs="Times New Roman"/>
                <w:sz w:val="16"/>
                <w:szCs w:val="16"/>
              </w:rPr>
              <w:t>iu</w:t>
            </w:r>
            <w:r w:rsidRPr="00D27D50">
              <w:rPr>
                <w:rFonts w:ascii="Times New Roman" w:hAnsi="Times New Roman" w:cs="Times New Roman"/>
                <w:sz w:val="16"/>
                <w:szCs w:val="16"/>
              </w:rPr>
              <w:t xml:space="preserve"> resultados utilizando os recursos públicos do TRE/Zona Eleitoral de forma adequada – art. </w:t>
            </w:r>
            <w:proofErr w:type="gramStart"/>
            <w:r w:rsidRPr="00D27D50">
              <w:rPr>
                <w:rFonts w:ascii="Times New Roman" w:hAnsi="Times New Roman" w:cs="Times New Roman"/>
                <w:sz w:val="16"/>
                <w:szCs w:val="16"/>
              </w:rPr>
              <w:t>13, I</w:t>
            </w:r>
            <w:proofErr w:type="gramEnd"/>
            <w:r w:rsidRPr="00D27D5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C0BC1" w:rsidRDefault="006C0BC1" w:rsidP="006C0BC1">
            <w:pPr>
              <w:rPr>
                <w:rFonts w:ascii="Arial" w:hAnsi="Arial" w:cs="Arial"/>
                <w:color w:val="6B6B6B"/>
                <w:sz w:val="17"/>
                <w:szCs w:val="17"/>
                <w:shd w:val="clear" w:color="auto" w:fill="FFFFFF"/>
              </w:rPr>
            </w:pPr>
          </w:p>
          <w:p w:rsidR="006C0BC1" w:rsidRDefault="006C0BC1" w:rsidP="006C0BC1">
            <w:pPr>
              <w:rPr>
                <w:rFonts w:ascii="Arial" w:hAnsi="Arial" w:cs="Arial"/>
                <w:color w:val="6B6B6B"/>
                <w:sz w:val="17"/>
                <w:szCs w:val="17"/>
                <w:shd w:val="clear" w:color="auto" w:fill="FFFFFF"/>
              </w:rPr>
            </w:pPr>
          </w:p>
          <w:p w:rsidR="00EA7065" w:rsidRDefault="00EA7065" w:rsidP="006C0BC1">
            <w:pPr>
              <w:rPr>
                <w:rFonts w:ascii="Arial" w:hAnsi="Arial" w:cs="Arial"/>
                <w:color w:val="6B6B6B"/>
                <w:sz w:val="17"/>
                <w:szCs w:val="17"/>
                <w:shd w:val="clear" w:color="auto" w:fill="FFFFFF"/>
              </w:rPr>
            </w:pPr>
          </w:p>
          <w:p w:rsidR="006C0BC1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6C0B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Demonstração de qualidade da prática </w:t>
            </w:r>
            <w:r w:rsidRPr="006C0BC1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Pr="006C0BC1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Explique </w:t>
            </w:r>
            <w:r w:rsidR="00152A04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como a prática atendeu à</w:t>
            </w:r>
            <w:r w:rsidRPr="006C0BC1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s necessidades do público alvo e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como foi o </w:t>
            </w:r>
            <w:r w:rsidRPr="006C0BC1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padrão de produtos e serviços disponibilizados</w:t>
            </w:r>
            <w:r w:rsidR="00D27D50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– art. 13, II</w:t>
            </w:r>
            <w:proofErr w:type="gramStart"/>
            <w:r w:rsidRPr="006C0BC1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)</w:t>
            </w:r>
            <w:proofErr w:type="gramEnd"/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Pr="005A7519" w:rsidRDefault="0079213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152A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Demonstração de criatividade da prática </w:t>
            </w:r>
            <w:r w:rsidRPr="006C0BC1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Pr="006C0BC1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Explique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como a prática inovou na resolução dos problemas e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provocou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mudanças por meio da implantação de novas técnicas, metodologias e outras estratégias criativas</w:t>
            </w:r>
            <w:r w:rsidR="00D27D50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– art. 13, III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) </w:t>
            </w:r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Pr="005A7519" w:rsidRDefault="003011AB" w:rsidP="003011AB">
            <w:pPr>
              <w:tabs>
                <w:tab w:val="left" w:pos="75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792130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792130" w:rsidRPr="005A7519" w:rsidRDefault="006C0BC1" w:rsidP="00152A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Demonstração de</w:t>
            </w:r>
            <w:r w:rsidR="00EA7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A7065">
              <w:rPr>
                <w:rFonts w:ascii="Times New Roman" w:hAnsi="Times New Roman" w:cs="Times New Roman"/>
                <w:b/>
                <w:sz w:val="28"/>
                <w:szCs w:val="28"/>
              </w:rPr>
              <w:t>exportabilidade</w:t>
            </w:r>
            <w:proofErr w:type="spellEnd"/>
            <w:r w:rsidR="00EA7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da prática </w:t>
            </w:r>
            <w:r w:rsidR="00EA7065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(E</w:t>
            </w:r>
            <w:r w:rsidR="00EA7065" w:rsidRPr="006C0BC1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xplique</w:t>
            </w:r>
            <w:r w:rsidR="00EA7065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 porque a prática tem capacidade de replicação por </w:t>
            </w:r>
            <w:r w:rsidR="00152A04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 xml:space="preserve">outros órgãos </w:t>
            </w:r>
            <w:r w:rsidR="00D27D50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– art. 13, IV</w:t>
            </w:r>
            <w:proofErr w:type="gramStart"/>
            <w:r w:rsidR="00EA7065">
              <w:rPr>
                <w:rFonts w:ascii="Times New Roman" w:hAnsi="Times New Roman" w:cs="Times New Roman"/>
                <w:sz w:val="16"/>
                <w:szCs w:val="16"/>
                <w:shd w:val="clear" w:color="auto" w:fill="B4C6E7" w:themeFill="accent1" w:themeFillTint="66"/>
              </w:rPr>
              <w:t>)</w:t>
            </w:r>
            <w:proofErr w:type="gramEnd"/>
          </w:p>
        </w:tc>
      </w:tr>
      <w:tr w:rsidR="00792130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92130" w:rsidRDefault="00EA7065" w:rsidP="00EA7065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D27D50" w:rsidRPr="005A7519" w:rsidRDefault="00D27D50" w:rsidP="00EA7065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065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EA7065" w:rsidRPr="005A7519" w:rsidRDefault="00EA7065" w:rsidP="00D27D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Demonstração da satisfação do usuário </w:t>
            </w:r>
            <w:r w:rsidRPr="00EA7065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Pr="00EA7065">
              <w:rPr>
                <w:rFonts w:ascii="Times New Roman" w:hAnsi="Times New Roman" w:cs="Times New Roman"/>
                <w:sz w:val="16"/>
                <w:szCs w:val="16"/>
              </w:rPr>
              <w:t xml:space="preserve">Explique porque a prática proporcionou real melhoria dos processos e ações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após a sua implementação</w:t>
            </w:r>
            <w:r w:rsidR="00D27D50">
              <w:rPr>
                <w:rFonts w:ascii="Times New Roman" w:hAnsi="Times New Roman" w:cs="Times New Roman"/>
                <w:sz w:val="16"/>
                <w:szCs w:val="16"/>
              </w:rPr>
              <w:t xml:space="preserve"> - art. 13, V</w:t>
            </w:r>
            <w:r w:rsidR="00060CEF">
              <w:rPr>
                <w:rFonts w:ascii="Times New Roman" w:hAnsi="Times New Roman" w:cs="Times New Roman"/>
                <w:sz w:val="16"/>
                <w:szCs w:val="16"/>
              </w:rPr>
              <w:t>. Cite pesquisas de satisfação realizadas, se for o caso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EA7065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A7065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D50" w:rsidRPr="005A7519" w:rsidRDefault="00D27D5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065" w:rsidRPr="005A7519" w:rsidTr="00792130">
        <w:trPr>
          <w:trHeight w:val="437"/>
        </w:trPr>
        <w:tc>
          <w:tcPr>
            <w:tcW w:w="1020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EA7065" w:rsidRPr="005A7519" w:rsidRDefault="00EA7065" w:rsidP="00EE7E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Demonstração do alcance social </w:t>
            </w:r>
            <w:r w:rsidRPr="00EA7065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Pr="00EA7065">
              <w:rPr>
                <w:rFonts w:ascii="Times New Roman" w:hAnsi="Times New Roman" w:cs="Times New Roman"/>
                <w:sz w:val="16"/>
                <w:szCs w:val="16"/>
              </w:rPr>
              <w:t xml:space="preserve">Explique porque a prática </w:t>
            </w:r>
            <w:r w:rsidR="00EE7E5D">
              <w:rPr>
                <w:rFonts w:ascii="Times New Roman" w:hAnsi="Times New Roman" w:cs="Times New Roman"/>
                <w:sz w:val="16"/>
                <w:szCs w:val="16"/>
              </w:rPr>
              <w:t xml:space="preserve">atendeu ao requisito de alcance social, a importância da inclusão da população em situação de rua na rede de prestação de serviços públicos e como isso beneficia a sociedade em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geral</w:t>
            </w:r>
            <w:r w:rsidR="00D27D50">
              <w:rPr>
                <w:rFonts w:ascii="Times New Roman" w:hAnsi="Times New Roman" w:cs="Times New Roman"/>
                <w:sz w:val="16"/>
                <w:szCs w:val="16"/>
              </w:rPr>
              <w:t xml:space="preserve"> – art. 13, VI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</w:tr>
      <w:tr w:rsidR="00EA7065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A7065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065" w:rsidRPr="005A7519" w:rsidTr="00EA7065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EA7065" w:rsidRDefault="00EA7065" w:rsidP="00EA70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Demonstração da desburocratização </w:t>
            </w:r>
            <w:r w:rsidRPr="00EA7065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Pr="00EA7065">
              <w:rPr>
                <w:rFonts w:ascii="Times New Roman" w:hAnsi="Times New Roman" w:cs="Times New Roman"/>
                <w:sz w:val="16"/>
                <w:szCs w:val="16"/>
              </w:rPr>
              <w:t xml:space="preserve">Explique porque a prática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simplificou os processos de trabalho em relação aos benefícios atingidos</w:t>
            </w:r>
            <w:r w:rsidR="00D27D50">
              <w:rPr>
                <w:rFonts w:ascii="Times New Roman" w:hAnsi="Times New Roman" w:cs="Times New Roman"/>
                <w:sz w:val="16"/>
                <w:szCs w:val="16"/>
              </w:rPr>
              <w:t xml:space="preserve"> – art. </w:t>
            </w:r>
            <w:proofErr w:type="gramStart"/>
            <w:r w:rsidR="00D27D50">
              <w:rPr>
                <w:rFonts w:ascii="Times New Roman" w:hAnsi="Times New Roman" w:cs="Times New Roman"/>
                <w:sz w:val="16"/>
                <w:szCs w:val="16"/>
              </w:rPr>
              <w:t>13, VII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A7065" w:rsidRPr="005A7519" w:rsidTr="00792130">
        <w:trPr>
          <w:trHeight w:val="765"/>
        </w:trPr>
        <w:tc>
          <w:tcPr>
            <w:tcW w:w="10207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A7065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66870923"/>
          </w:p>
          <w:p w:rsidR="00EA7065" w:rsidRPr="005A7519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  <w:tr w:rsidR="00EA7065" w:rsidRPr="005A7519" w:rsidTr="00792130">
        <w:trPr>
          <w:trHeight w:val="437"/>
        </w:trPr>
        <w:tc>
          <w:tcPr>
            <w:tcW w:w="10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4C6E7" w:themeFill="accent1" w:themeFillTint="66"/>
          </w:tcPr>
          <w:p w:rsidR="00EA7065" w:rsidRPr="005A7519" w:rsidRDefault="00EA7065" w:rsidP="007921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Melhorias necessárias e/ou lições aprendidas</w:t>
            </w:r>
          </w:p>
          <w:p w:rsidR="00EA7065" w:rsidRPr="005A7519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7065" w:rsidRPr="005A7519" w:rsidTr="00792130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</w:tblBorders>
        </w:tblPrEx>
        <w:trPr>
          <w:trHeight w:val="765"/>
        </w:trPr>
        <w:tc>
          <w:tcPr>
            <w:tcW w:w="10207" w:type="dxa"/>
          </w:tcPr>
          <w:p w:rsidR="00EA7065" w:rsidRDefault="00EA7065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D50" w:rsidRDefault="00D27D5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D50" w:rsidRPr="005A7519" w:rsidRDefault="00D27D50" w:rsidP="004305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C0BC1" w:rsidRDefault="006C0BC1" w:rsidP="00792130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6C0BC1" w:rsidRDefault="006C0BC1" w:rsidP="007921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Orientações: </w:t>
      </w:r>
    </w:p>
    <w:p w:rsidR="006C0BC1" w:rsidRPr="006C0BC1" w:rsidRDefault="006C0BC1" w:rsidP="006C0BC1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C0BC1">
        <w:rPr>
          <w:rFonts w:ascii="Times New Roman" w:hAnsi="Times New Roman" w:cs="Times New Roman"/>
          <w:sz w:val="28"/>
          <w:szCs w:val="28"/>
        </w:rPr>
        <w:t xml:space="preserve">Encaminhe o formulário em formato </w:t>
      </w:r>
      <w:proofErr w:type="spellStart"/>
      <w:proofErr w:type="gramStart"/>
      <w:r w:rsidRPr="00EE7E5D">
        <w:rPr>
          <w:rFonts w:ascii="Times New Roman" w:hAnsi="Times New Roman" w:cs="Times New Roman"/>
          <w:i/>
          <w:sz w:val="28"/>
          <w:szCs w:val="28"/>
        </w:rPr>
        <w:t>word</w:t>
      </w:r>
      <w:proofErr w:type="spellEnd"/>
      <w:proofErr w:type="gramEnd"/>
      <w:r w:rsidRPr="006C0BC1">
        <w:rPr>
          <w:rFonts w:ascii="Times New Roman" w:hAnsi="Times New Roman" w:cs="Times New Roman"/>
          <w:sz w:val="28"/>
          <w:szCs w:val="28"/>
        </w:rPr>
        <w:t xml:space="preserve"> para </w:t>
      </w:r>
      <w:hyperlink r:id="rId6" w:history="1">
        <w:r w:rsidR="00152A04" w:rsidRPr="0066322B">
          <w:rPr>
            <w:rStyle w:val="Hyperlink"/>
            <w:rFonts w:ascii="Times New Roman" w:hAnsi="Times New Roman" w:cs="Times New Roman"/>
            <w:sz w:val="28"/>
            <w:szCs w:val="28"/>
          </w:rPr>
          <w:t>cge@tse.jus.br</w:t>
        </w:r>
      </w:hyperlink>
      <w:r w:rsidR="00152A04">
        <w:rPr>
          <w:rFonts w:ascii="Times New Roman" w:hAnsi="Times New Roman" w:cs="Times New Roman"/>
          <w:sz w:val="28"/>
          <w:szCs w:val="28"/>
        </w:rPr>
        <w:t xml:space="preserve"> e </w:t>
      </w:r>
      <w:hyperlink r:id="rId7" w:history="1">
        <w:r w:rsidR="00152A04" w:rsidRPr="0066322B">
          <w:rPr>
            <w:rStyle w:val="Hyperlink"/>
            <w:rFonts w:ascii="Times New Roman" w:hAnsi="Times New Roman" w:cs="Times New Roman"/>
            <w:sz w:val="28"/>
            <w:szCs w:val="28"/>
          </w:rPr>
          <w:t>seot@tse.jus.br</w:t>
        </w:r>
      </w:hyperlink>
      <w:r w:rsidR="00152A0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C0BC1" w:rsidRPr="006C0BC1" w:rsidSect="001714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D1A9A"/>
    <w:multiLevelType w:val="hybridMultilevel"/>
    <w:tmpl w:val="D2B050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efaultTabStop w:val="708"/>
  <w:hyphenationZone w:val="425"/>
  <w:characterSpacingControl w:val="doNotCompress"/>
  <w:compat/>
  <w:rsids>
    <w:rsidRoot w:val="00602843"/>
    <w:rsid w:val="00060CEF"/>
    <w:rsid w:val="00152A04"/>
    <w:rsid w:val="00171454"/>
    <w:rsid w:val="00173AF2"/>
    <w:rsid w:val="00177E4C"/>
    <w:rsid w:val="001B4D17"/>
    <w:rsid w:val="002A2BA8"/>
    <w:rsid w:val="003011AB"/>
    <w:rsid w:val="00301B4F"/>
    <w:rsid w:val="005A7519"/>
    <w:rsid w:val="00602843"/>
    <w:rsid w:val="006C0BC1"/>
    <w:rsid w:val="006D7DAE"/>
    <w:rsid w:val="00705425"/>
    <w:rsid w:val="00792130"/>
    <w:rsid w:val="008629A1"/>
    <w:rsid w:val="00903EBC"/>
    <w:rsid w:val="009C4D6A"/>
    <w:rsid w:val="00AD36A2"/>
    <w:rsid w:val="00B71763"/>
    <w:rsid w:val="00B77F0B"/>
    <w:rsid w:val="00BB5280"/>
    <w:rsid w:val="00D27D50"/>
    <w:rsid w:val="00D9515E"/>
    <w:rsid w:val="00DC4557"/>
    <w:rsid w:val="00E032BF"/>
    <w:rsid w:val="00EA7065"/>
    <w:rsid w:val="00EE7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45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602843"/>
    <w:pPr>
      <w:widowControl w:val="0"/>
      <w:autoSpaceDE w:val="0"/>
      <w:autoSpaceDN w:val="0"/>
      <w:spacing w:before="2" w:after="0" w:line="240" w:lineRule="auto"/>
    </w:pPr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2843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Ttulo">
    <w:name w:val="Title"/>
    <w:basedOn w:val="Normal"/>
    <w:link w:val="TtuloChar"/>
    <w:uiPriority w:val="1"/>
    <w:qFormat/>
    <w:rsid w:val="00602843"/>
    <w:pPr>
      <w:widowControl w:val="0"/>
      <w:autoSpaceDE w:val="0"/>
      <w:autoSpaceDN w:val="0"/>
      <w:spacing w:before="80" w:after="0" w:line="240" w:lineRule="auto"/>
      <w:ind w:left="100" w:right="251"/>
    </w:pPr>
    <w:rPr>
      <w:rFonts w:ascii="Times New Roman" w:eastAsia="Times New Roman" w:hAnsi="Times New Roman" w:cs="Times New Roman"/>
      <w:b/>
      <w:bCs/>
      <w:sz w:val="48"/>
      <w:szCs w:val="48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602843"/>
    <w:rPr>
      <w:rFonts w:ascii="Times New Roman" w:eastAsia="Times New Roman" w:hAnsi="Times New Roman" w:cs="Times New Roman"/>
      <w:b/>
      <w:bCs/>
      <w:sz w:val="48"/>
      <w:szCs w:val="48"/>
      <w:lang w:val="pt-PT"/>
    </w:rPr>
  </w:style>
  <w:style w:type="table" w:customStyle="1" w:styleId="GridTableLight">
    <w:name w:val="Grid Table Light"/>
    <w:basedOn w:val="Tabelanormal"/>
    <w:uiPriority w:val="40"/>
    <w:rsid w:val="0060284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0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542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C0BC1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152A0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ot@tse.jus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ge@tse.jus.b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392</Words>
  <Characters>2120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Kevem Breno Fernandes da Conceição</dc:creator>
  <cp:lastModifiedBy>Maria Eugenia Da Silva Lacerda Filha</cp:lastModifiedBy>
  <cp:revision>5</cp:revision>
  <cp:lastPrinted>2022-09-08T18:51:00Z</cp:lastPrinted>
  <dcterms:created xsi:type="dcterms:W3CDTF">2025-01-30T21:52:00Z</dcterms:created>
  <dcterms:modified xsi:type="dcterms:W3CDTF">2025-01-31T23:32:00Z</dcterms:modified>
</cp:coreProperties>
</file>