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DE0" w:rsidRDefault="000E7DE0" w:rsidP="00F94E8E">
      <w:pPr>
        <w:spacing w:line="360" w:lineRule="auto"/>
        <w:jc w:val="center"/>
        <w:rPr>
          <w:rFonts w:ascii="Arial" w:hAnsi="Arial" w:cs="Arial"/>
          <w:sz w:val="56"/>
          <w:szCs w:val="56"/>
        </w:rPr>
      </w:pPr>
    </w:p>
    <w:p w:rsidR="000E7DE0" w:rsidRDefault="000E7DE0" w:rsidP="00F94E8E">
      <w:pPr>
        <w:spacing w:line="360" w:lineRule="auto"/>
        <w:jc w:val="center"/>
        <w:rPr>
          <w:rFonts w:ascii="Arial" w:hAnsi="Arial" w:cs="Arial"/>
          <w:sz w:val="56"/>
          <w:szCs w:val="56"/>
        </w:rPr>
      </w:pPr>
    </w:p>
    <w:p w:rsidR="00E06D61" w:rsidRPr="000E7DE0" w:rsidRDefault="00E06D61" w:rsidP="00F94E8E">
      <w:pPr>
        <w:spacing w:line="360" w:lineRule="auto"/>
        <w:jc w:val="center"/>
        <w:rPr>
          <w:rFonts w:ascii="Arial" w:hAnsi="Arial" w:cs="Arial"/>
          <w:sz w:val="56"/>
          <w:szCs w:val="56"/>
        </w:rPr>
      </w:pPr>
      <w:r w:rsidRPr="000E7DE0">
        <w:rPr>
          <w:rFonts w:ascii="Arial" w:hAnsi="Arial" w:cs="Arial"/>
          <w:sz w:val="56"/>
          <w:szCs w:val="56"/>
        </w:rPr>
        <w:t xml:space="preserve">Anexo </w:t>
      </w:r>
      <w:r w:rsidR="006211AC">
        <w:rPr>
          <w:rFonts w:ascii="Arial" w:hAnsi="Arial" w:cs="Arial"/>
          <w:sz w:val="56"/>
          <w:szCs w:val="56"/>
        </w:rPr>
        <w:t>08</w:t>
      </w:r>
    </w:p>
    <w:p w:rsidR="00E06D61" w:rsidRDefault="00E06D61" w:rsidP="00F94E8E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Default="00E06D61" w:rsidP="00F94E8E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Default="00E06D61" w:rsidP="00F94E8E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Default="00E06D61" w:rsidP="00F94E8E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Default="00E06D61" w:rsidP="00F94E8E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Default="00E06D61" w:rsidP="00F94E8E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Pr="006945D2" w:rsidRDefault="00E06D61" w:rsidP="00F94E8E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E06D61" w:rsidRDefault="00E06D61" w:rsidP="00F94E8E">
      <w:pPr>
        <w:spacing w:line="360" w:lineRule="auto"/>
        <w:contextualSpacing/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AUTORIZAÇÃO DE VIAGEM</w:t>
      </w:r>
    </w:p>
    <w:p w:rsidR="00F94E8E" w:rsidRDefault="00F94E8E">
      <w:pPr>
        <w:spacing w:after="200" w:line="276" w:lineRule="auto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:rsidR="00680792" w:rsidRPr="000E7DE0" w:rsidRDefault="00680792" w:rsidP="00F94E8E">
      <w:pPr>
        <w:spacing w:line="360" w:lineRule="auto"/>
        <w:rPr>
          <w:rFonts w:ascii="Arial" w:hAnsi="Arial" w:cs="Arial"/>
          <w:b/>
          <w:u w:val="single"/>
          <w:lang w:val="pt-PT"/>
        </w:rPr>
      </w:pPr>
      <w:r w:rsidRPr="000E7DE0">
        <w:rPr>
          <w:rFonts w:ascii="Arial" w:hAnsi="Arial" w:cs="Arial"/>
          <w:b/>
          <w:u w:val="single"/>
          <w:lang w:val="pt-PT"/>
        </w:rPr>
        <w:lastRenderedPageBreak/>
        <w:t>De responsabilidade do CONTRATANTE</w:t>
      </w:r>
    </w:p>
    <w:p w:rsidR="00615FC5" w:rsidRDefault="00615FC5" w:rsidP="00F94E8E">
      <w:pPr>
        <w:spacing w:line="360" w:lineRule="auto"/>
      </w:pPr>
    </w:p>
    <w:tbl>
      <w:tblPr>
        <w:tblpPr w:leftFromText="141" w:rightFromText="141" w:vertAnchor="text" w:horzAnchor="margin" w:tblpY="-120"/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/>
      </w:tblPr>
      <w:tblGrid>
        <w:gridCol w:w="1378"/>
        <w:gridCol w:w="742"/>
        <w:gridCol w:w="667"/>
        <w:gridCol w:w="1535"/>
        <w:gridCol w:w="1067"/>
        <w:gridCol w:w="344"/>
        <w:gridCol w:w="1231"/>
        <w:gridCol w:w="178"/>
        <w:gridCol w:w="1502"/>
      </w:tblGrid>
      <w:tr w:rsidR="00C830E0" w:rsidRPr="00DC5212" w:rsidTr="00680792">
        <w:trPr>
          <w:cantSplit/>
          <w:trHeight w:val="337"/>
        </w:trPr>
        <w:tc>
          <w:tcPr>
            <w:tcW w:w="1226" w:type="pct"/>
            <w:gridSpan w:val="2"/>
            <w:shd w:val="clear" w:color="auto" w:fill="D9D9D9" w:themeFill="background1" w:themeFillShade="D9"/>
            <w:vAlign w:val="center"/>
          </w:tcPr>
          <w:p w:rsidR="00C830E0" w:rsidRPr="00DC5212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bookmarkStart w:id="0" w:name="_Toc6044420"/>
            <w:r w:rsidRPr="00DC5212">
              <w:rPr>
                <w:rFonts w:ascii="Arial" w:hAnsi="Arial" w:cs="Arial"/>
                <w:b/>
                <w:bCs/>
                <w:sz w:val="18"/>
              </w:rPr>
              <w:t xml:space="preserve">1. </w:t>
            </w:r>
            <w:r>
              <w:rPr>
                <w:rFonts w:ascii="Arial" w:hAnsi="Arial" w:cs="Arial"/>
                <w:b/>
                <w:bCs/>
                <w:sz w:val="18"/>
              </w:rPr>
              <w:t>Ordem de serviço de referência:</w:t>
            </w:r>
          </w:p>
        </w:tc>
        <w:tc>
          <w:tcPr>
            <w:tcW w:w="1891" w:type="pct"/>
            <w:gridSpan w:val="3"/>
            <w:vAlign w:val="center"/>
          </w:tcPr>
          <w:p w:rsidR="00C830E0" w:rsidRPr="00287937" w:rsidRDefault="00C830E0" w:rsidP="00F94E8E">
            <w:pPr>
              <w:spacing w:line="276" w:lineRule="auto"/>
              <w:rPr>
                <w:rFonts w:ascii="Arial" w:hAnsi="Arial" w:cs="Arial"/>
                <w:bCs/>
                <w:color w:val="0000FF"/>
                <w:sz w:val="18"/>
                <w:szCs w:val="18"/>
              </w:rPr>
            </w:pPr>
            <w:r w:rsidRPr="00287937">
              <w:rPr>
                <w:rFonts w:ascii="Arial" w:hAnsi="Arial" w:cs="Arial"/>
                <w:bCs/>
                <w:color w:val="0000FF"/>
                <w:sz w:val="18"/>
                <w:szCs w:val="18"/>
              </w:rPr>
              <w:t>[nº da OS de referência]</w:t>
            </w:r>
          </w:p>
        </w:tc>
        <w:tc>
          <w:tcPr>
            <w:tcW w:w="911" w:type="pct"/>
            <w:gridSpan w:val="2"/>
            <w:shd w:val="clear" w:color="auto" w:fill="D9D9D9" w:themeFill="background1" w:themeFillShade="D9"/>
            <w:vAlign w:val="center"/>
          </w:tcPr>
          <w:p w:rsidR="00C830E0" w:rsidRPr="00DC5212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C5212">
              <w:rPr>
                <w:rFonts w:ascii="Arial" w:hAnsi="Arial" w:cs="Arial"/>
                <w:b/>
                <w:bCs/>
                <w:sz w:val="18"/>
              </w:rPr>
              <w:t>2. Data de emissão:</w:t>
            </w:r>
          </w:p>
        </w:tc>
        <w:tc>
          <w:tcPr>
            <w:tcW w:w="972" w:type="pct"/>
            <w:gridSpan w:val="2"/>
            <w:vAlign w:val="center"/>
          </w:tcPr>
          <w:p w:rsidR="00C830E0" w:rsidRPr="00DC5212" w:rsidRDefault="00C830E0" w:rsidP="00F94E8E">
            <w:pPr>
              <w:spacing w:line="276" w:lineRule="auto"/>
              <w:rPr>
                <w:rFonts w:ascii="Arial" w:hAnsi="Arial" w:cs="Arial"/>
                <w:bCs/>
                <w:color w:val="0000FF"/>
                <w:sz w:val="18"/>
              </w:rPr>
            </w:pP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</w:t>
            </w:r>
            <w:proofErr w:type="spellStart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dd</w:t>
            </w:r>
            <w:proofErr w:type="spellEnd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/mm/</w:t>
            </w:r>
            <w:proofErr w:type="spellStart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aaaa</w:t>
            </w:r>
            <w:proofErr w:type="spellEnd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</w:tr>
      <w:tr w:rsidR="00C830E0" w:rsidRPr="00DC5212" w:rsidTr="00680792">
        <w:trPr>
          <w:cantSplit/>
          <w:trHeight w:val="103"/>
        </w:trPr>
        <w:tc>
          <w:tcPr>
            <w:tcW w:w="1226" w:type="pct"/>
            <w:gridSpan w:val="2"/>
            <w:shd w:val="clear" w:color="auto" w:fill="D9D9D9" w:themeFill="background1" w:themeFillShade="D9"/>
            <w:vAlign w:val="center"/>
          </w:tcPr>
          <w:p w:rsidR="00C830E0" w:rsidRPr="00DC5212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3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8"/>
              </w:rPr>
              <w:t>Fiscal técnico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>:</w:t>
            </w:r>
          </w:p>
        </w:tc>
        <w:tc>
          <w:tcPr>
            <w:tcW w:w="1891" w:type="pct"/>
            <w:gridSpan w:val="3"/>
            <w:vAlign w:val="center"/>
          </w:tcPr>
          <w:p w:rsidR="00C830E0" w:rsidRPr="00DC5212" w:rsidRDefault="00C830E0" w:rsidP="00F94E8E">
            <w:pPr>
              <w:spacing w:line="276" w:lineRule="auto"/>
              <w:jc w:val="both"/>
              <w:rPr>
                <w:rFonts w:ascii="Arial" w:hAnsi="Arial" w:cs="Arial"/>
                <w:bCs/>
                <w:color w:val="0000FF"/>
                <w:sz w:val="18"/>
              </w:rPr>
            </w:pP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 xml:space="preserve">[Nome do responsável pela abertura da 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AV – fiscal técnico</w:t>
            </w: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  <w:tc>
          <w:tcPr>
            <w:tcW w:w="911" w:type="pct"/>
            <w:gridSpan w:val="2"/>
            <w:shd w:val="clear" w:color="auto" w:fill="D9D9D9" w:themeFill="background1" w:themeFillShade="D9"/>
            <w:vAlign w:val="center"/>
          </w:tcPr>
          <w:p w:rsidR="00C830E0" w:rsidRPr="00DC5212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4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8"/>
              </w:rPr>
              <w:t>Unidade requisitante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>:</w:t>
            </w:r>
          </w:p>
        </w:tc>
        <w:tc>
          <w:tcPr>
            <w:tcW w:w="972" w:type="pct"/>
            <w:gridSpan w:val="2"/>
            <w:vAlign w:val="center"/>
          </w:tcPr>
          <w:p w:rsidR="00C830E0" w:rsidRPr="00DC5212" w:rsidRDefault="00C830E0" w:rsidP="00F94E8E">
            <w:pPr>
              <w:spacing w:line="276" w:lineRule="auto"/>
              <w:jc w:val="both"/>
              <w:rPr>
                <w:rFonts w:ascii="Arial" w:hAnsi="Arial" w:cs="Arial"/>
                <w:bCs/>
                <w:color w:val="0000FF"/>
                <w:sz w:val="18"/>
              </w:rPr>
            </w:pP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 xml:space="preserve">[Nome do responsável pela 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requisição</w:t>
            </w: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 xml:space="preserve"> da 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AV</w:t>
            </w: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</w:tr>
      <w:tr w:rsidR="00C830E0" w:rsidRPr="00DC5212" w:rsidTr="00680792">
        <w:trPr>
          <w:cantSplit/>
          <w:trHeight w:val="50"/>
        </w:trPr>
        <w:tc>
          <w:tcPr>
            <w:tcW w:w="1226" w:type="pct"/>
            <w:gridSpan w:val="2"/>
            <w:shd w:val="clear" w:color="auto" w:fill="D9D9D9" w:themeFill="background1" w:themeFillShade="D9"/>
            <w:vAlign w:val="center"/>
          </w:tcPr>
          <w:p w:rsidR="00C830E0" w:rsidRPr="00DC5212" w:rsidRDefault="00C830E0" w:rsidP="00F94E8E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5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>. Sistema(s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) 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>envolvido(s):</w:t>
            </w:r>
          </w:p>
        </w:tc>
        <w:tc>
          <w:tcPr>
            <w:tcW w:w="3774" w:type="pct"/>
            <w:gridSpan w:val="7"/>
            <w:vAlign w:val="center"/>
          </w:tcPr>
          <w:p w:rsidR="00C830E0" w:rsidRPr="00DC5212" w:rsidRDefault="00C830E0" w:rsidP="00F94E8E">
            <w:pPr>
              <w:spacing w:line="276" w:lineRule="auto"/>
              <w:rPr>
                <w:rFonts w:ascii="Arial" w:hAnsi="Arial" w:cs="Arial"/>
                <w:bCs/>
                <w:color w:val="0000FF"/>
                <w:sz w:val="18"/>
              </w:rPr>
            </w:pP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>[Relação de sistemas ou serviços que requerem o deslocamento]</w:t>
            </w:r>
          </w:p>
        </w:tc>
      </w:tr>
      <w:tr w:rsidR="00C830E0" w:rsidRPr="00DC5212" w:rsidTr="00680792">
        <w:trPr>
          <w:cantSplit/>
          <w:trHeight w:val="50"/>
        </w:trPr>
        <w:tc>
          <w:tcPr>
            <w:tcW w:w="1226" w:type="pct"/>
            <w:gridSpan w:val="2"/>
            <w:shd w:val="clear" w:color="auto" w:fill="D9D9D9" w:themeFill="background1" w:themeFillShade="D9"/>
            <w:vAlign w:val="center"/>
          </w:tcPr>
          <w:p w:rsidR="00C830E0" w:rsidRPr="00DC5212" w:rsidRDefault="00C830E0" w:rsidP="00F94E8E">
            <w:pPr>
              <w:tabs>
                <w:tab w:val="left" w:pos="2835"/>
                <w:tab w:val="left" w:pos="5718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6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>. Motivo da viagem:</w:t>
            </w:r>
          </w:p>
        </w:tc>
        <w:tc>
          <w:tcPr>
            <w:tcW w:w="3774" w:type="pct"/>
            <w:gridSpan w:val="7"/>
            <w:vAlign w:val="center"/>
          </w:tcPr>
          <w:p w:rsidR="00C830E0" w:rsidRPr="00DC5212" w:rsidRDefault="00C830E0" w:rsidP="00F94E8E">
            <w:pPr>
              <w:tabs>
                <w:tab w:val="left" w:pos="2835"/>
                <w:tab w:val="left" w:pos="5718"/>
              </w:tabs>
              <w:spacing w:line="276" w:lineRule="auto"/>
              <w:rPr>
                <w:rFonts w:ascii="Arial" w:hAnsi="Arial" w:cs="Arial"/>
                <w:bCs/>
                <w:color w:val="0000FF"/>
                <w:sz w:val="18"/>
              </w:rPr>
            </w:pPr>
            <w:r w:rsidRPr="00721B94">
              <w:rPr>
                <w:rFonts w:ascii="Arial" w:hAnsi="Arial" w:cs="Arial"/>
                <w:bCs/>
                <w:color w:val="0000FF"/>
                <w:sz w:val="18"/>
              </w:rPr>
              <w:t>[Justificativa pormenorizada da necessidade de deslocamento]</w:t>
            </w:r>
          </w:p>
        </w:tc>
      </w:tr>
      <w:tr w:rsidR="00C830E0" w:rsidRPr="00DC5212" w:rsidTr="00680792">
        <w:trPr>
          <w:cantSplit/>
          <w:trHeight w:val="50"/>
        </w:trPr>
        <w:tc>
          <w:tcPr>
            <w:tcW w:w="1612" w:type="pct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7. Localidades</w:t>
            </w:r>
          </w:p>
        </w:tc>
        <w:tc>
          <w:tcPr>
            <w:tcW w:w="170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30E0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8. Meio de transporte</w:t>
            </w:r>
          </w:p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44973">
              <w:rPr>
                <w:rFonts w:ascii="Arial" w:hAnsi="Arial" w:cs="Arial"/>
                <w:bCs/>
                <w:sz w:val="16"/>
                <w:szCs w:val="16"/>
              </w:rPr>
              <w:t>(aéreo/ferroviário/rodoviário/naval)</w:t>
            </w:r>
          </w:p>
        </w:tc>
        <w:tc>
          <w:tcPr>
            <w:tcW w:w="1684" w:type="pct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9. Período</w:t>
            </w:r>
          </w:p>
        </w:tc>
      </w:tr>
      <w:tr w:rsidR="00C830E0" w:rsidRPr="00DC5212" w:rsidTr="00680792">
        <w:trPr>
          <w:cantSplit/>
          <w:trHeight w:val="50"/>
        </w:trPr>
        <w:tc>
          <w:tcPr>
            <w:tcW w:w="797" w:type="pct"/>
            <w:shd w:val="clear" w:color="auto" w:fill="F2F2F2" w:themeFill="background1" w:themeFillShade="F2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7.1 De</w:t>
            </w:r>
          </w:p>
        </w:tc>
        <w:tc>
          <w:tcPr>
            <w:tcW w:w="815" w:type="pct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7.2 Para</w:t>
            </w:r>
          </w:p>
        </w:tc>
        <w:tc>
          <w:tcPr>
            <w:tcW w:w="17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815" w:type="pct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9.1 De</w:t>
            </w:r>
          </w:p>
        </w:tc>
        <w:tc>
          <w:tcPr>
            <w:tcW w:w="869" w:type="pct"/>
            <w:shd w:val="clear" w:color="auto" w:fill="F2F2F2" w:themeFill="background1" w:themeFillShade="F2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9.2 Até</w:t>
            </w:r>
          </w:p>
        </w:tc>
      </w:tr>
      <w:tr w:rsidR="00C830E0" w:rsidRPr="00DC5212" w:rsidTr="00680792">
        <w:trPr>
          <w:cantSplit/>
          <w:trHeight w:val="50"/>
        </w:trPr>
        <w:tc>
          <w:tcPr>
            <w:tcW w:w="797" w:type="pct"/>
            <w:shd w:val="clear" w:color="auto" w:fill="auto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Cs/>
                <w:color w:val="0000FF"/>
                <w:sz w:val="18"/>
              </w:rPr>
            </w:pPr>
            <w:r w:rsidRPr="00944973">
              <w:rPr>
                <w:rFonts w:ascii="Arial" w:hAnsi="Arial" w:cs="Arial"/>
                <w:bCs/>
                <w:color w:val="0000FF"/>
                <w:sz w:val="18"/>
              </w:rPr>
              <w:t>[Origem]</w:t>
            </w:r>
          </w:p>
        </w:tc>
        <w:tc>
          <w:tcPr>
            <w:tcW w:w="81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Cs/>
                <w:color w:val="0000FF"/>
                <w:sz w:val="18"/>
              </w:rPr>
            </w:pPr>
            <w:r w:rsidRPr="00944973">
              <w:rPr>
                <w:rFonts w:ascii="Arial" w:hAnsi="Arial" w:cs="Arial"/>
                <w:bCs/>
                <w:color w:val="0000FF"/>
                <w:sz w:val="18"/>
              </w:rPr>
              <w:t>[Destino]</w:t>
            </w:r>
          </w:p>
        </w:tc>
        <w:tc>
          <w:tcPr>
            <w:tcW w:w="170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Cs/>
                <w:color w:val="0000FF"/>
                <w:sz w:val="18"/>
              </w:rPr>
            </w:pPr>
            <w:r w:rsidRPr="00944973">
              <w:rPr>
                <w:rFonts w:ascii="Arial" w:hAnsi="Arial" w:cs="Arial"/>
                <w:bCs/>
                <w:color w:val="0000FF"/>
                <w:sz w:val="18"/>
              </w:rPr>
              <w:t>[Informar meio de transporte]</w:t>
            </w:r>
          </w:p>
        </w:tc>
        <w:tc>
          <w:tcPr>
            <w:tcW w:w="81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30E0" w:rsidRPr="00DC5212" w:rsidRDefault="00C830E0" w:rsidP="00F94E8E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</w:t>
            </w:r>
            <w:proofErr w:type="spellStart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dd</w:t>
            </w:r>
            <w:proofErr w:type="spellEnd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/mm/</w:t>
            </w:r>
            <w:proofErr w:type="spellStart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aaaa</w:t>
            </w:r>
            <w:proofErr w:type="spellEnd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C830E0" w:rsidRPr="00DC5212" w:rsidRDefault="00C830E0" w:rsidP="00F94E8E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</w:t>
            </w:r>
            <w:proofErr w:type="spellStart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dd</w:t>
            </w:r>
            <w:proofErr w:type="spellEnd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/mm/</w:t>
            </w:r>
            <w:proofErr w:type="spellStart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aaaa</w:t>
            </w:r>
            <w:proofErr w:type="spellEnd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</w:tr>
      <w:tr w:rsidR="00C830E0" w:rsidRPr="00DC5212" w:rsidTr="00680792">
        <w:trPr>
          <w:cantSplit/>
          <w:trHeight w:val="50"/>
        </w:trPr>
        <w:tc>
          <w:tcPr>
            <w:tcW w:w="2500" w:type="pct"/>
            <w:gridSpan w:val="4"/>
            <w:shd w:val="clear" w:color="auto" w:fill="D9D9D9" w:themeFill="background1" w:themeFillShade="D9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44973">
              <w:rPr>
                <w:rFonts w:ascii="Arial" w:hAnsi="Arial" w:cs="Arial"/>
                <w:b/>
                <w:bCs/>
                <w:sz w:val="18"/>
              </w:rPr>
              <w:t>10. Quantidade de diárias</w:t>
            </w:r>
          </w:p>
        </w:tc>
        <w:tc>
          <w:tcPr>
            <w:tcW w:w="2500" w:type="pct"/>
            <w:gridSpan w:val="5"/>
            <w:shd w:val="clear" w:color="auto" w:fill="D9D9D9" w:themeFill="background1" w:themeFillShade="D9"/>
            <w:vAlign w:val="center"/>
          </w:tcPr>
          <w:p w:rsidR="00C830E0" w:rsidRPr="00944973" w:rsidRDefault="00C830E0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44973">
              <w:rPr>
                <w:rFonts w:ascii="Arial" w:hAnsi="Arial" w:cs="Arial"/>
                <w:b/>
                <w:bCs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</w:rPr>
              <w:t>1</w:t>
            </w:r>
            <w:r w:rsidRPr="00944973">
              <w:rPr>
                <w:rFonts w:ascii="Arial" w:hAnsi="Arial" w:cs="Arial"/>
                <w:b/>
                <w:bCs/>
                <w:sz w:val="18"/>
              </w:rPr>
              <w:t>. Valor total das diárias</w:t>
            </w:r>
          </w:p>
        </w:tc>
      </w:tr>
      <w:tr w:rsidR="00C830E0" w:rsidRPr="00DC5212" w:rsidTr="00680792">
        <w:trPr>
          <w:cantSplit/>
          <w:trHeight w:val="403"/>
        </w:trPr>
        <w:tc>
          <w:tcPr>
            <w:tcW w:w="2500" w:type="pct"/>
            <w:gridSpan w:val="4"/>
            <w:shd w:val="clear" w:color="auto" w:fill="auto"/>
          </w:tcPr>
          <w:p w:rsidR="00C830E0" w:rsidRPr="00DC5212" w:rsidRDefault="00C830E0" w:rsidP="00F94E8E">
            <w:pPr>
              <w:spacing w:line="276" w:lineRule="auto"/>
              <w:rPr>
                <w:rFonts w:ascii="Arial" w:hAnsi="Arial" w:cs="Arial"/>
                <w:bCs/>
                <w:color w:val="0000FF"/>
                <w:sz w:val="18"/>
              </w:rPr>
            </w:pPr>
            <w:r w:rsidRPr="00944973">
              <w:rPr>
                <w:rFonts w:ascii="Arial" w:hAnsi="Arial" w:cs="Arial"/>
                <w:bCs/>
                <w:color w:val="0000FF"/>
                <w:sz w:val="18"/>
              </w:rPr>
              <w:t>[informar a quantidade de diárias requeridas]</w:t>
            </w:r>
          </w:p>
        </w:tc>
        <w:tc>
          <w:tcPr>
            <w:tcW w:w="2500" w:type="pct"/>
            <w:gridSpan w:val="5"/>
            <w:shd w:val="clear" w:color="auto" w:fill="auto"/>
          </w:tcPr>
          <w:p w:rsidR="00C830E0" w:rsidRPr="00DC5212" w:rsidRDefault="00C830E0" w:rsidP="00F94E8E">
            <w:pPr>
              <w:spacing w:line="276" w:lineRule="auto"/>
              <w:rPr>
                <w:rFonts w:ascii="Arial" w:hAnsi="Arial" w:cs="Arial"/>
                <w:bCs/>
                <w:color w:val="0000FF"/>
                <w:sz w:val="18"/>
              </w:rPr>
            </w:pPr>
            <w:r w:rsidRPr="00944973">
              <w:rPr>
                <w:rFonts w:ascii="Arial" w:hAnsi="Arial" w:cs="Arial"/>
                <w:bCs/>
                <w:color w:val="0000FF"/>
                <w:sz w:val="18"/>
              </w:rPr>
              <w:t>[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I</w:t>
            </w:r>
            <w:r w:rsidRPr="00944973">
              <w:rPr>
                <w:rFonts w:ascii="Arial" w:hAnsi="Arial" w:cs="Arial"/>
                <w:bCs/>
                <w:color w:val="0000FF"/>
                <w:sz w:val="18"/>
              </w:rPr>
              <w:t>nformar o valor total das diárias, que é a multiplicação do valor da diária pela quantidade de diárias]</w:t>
            </w:r>
          </w:p>
        </w:tc>
      </w:tr>
    </w:tbl>
    <w:p w:rsidR="00615FC5" w:rsidRDefault="00615FC5" w:rsidP="00F94E8E">
      <w:pPr>
        <w:spacing w:line="360" w:lineRule="auto"/>
        <w:rPr>
          <w:rFonts w:ascii="Arial" w:hAnsi="Arial" w:cs="Arial"/>
          <w:b/>
          <w:u w:val="single"/>
          <w:lang w:val="pt-PT"/>
        </w:rPr>
      </w:pPr>
      <w:r w:rsidRPr="0010426E">
        <w:rPr>
          <w:rFonts w:ascii="Arial" w:hAnsi="Arial" w:cs="Arial"/>
          <w:b/>
          <w:u w:val="single"/>
          <w:lang w:val="pt-PT"/>
        </w:rPr>
        <w:t>De responsabilidade d</w:t>
      </w:r>
      <w:r>
        <w:rPr>
          <w:rFonts w:ascii="Arial" w:hAnsi="Arial" w:cs="Arial"/>
          <w:b/>
          <w:u w:val="single"/>
          <w:lang w:val="pt-PT"/>
        </w:rPr>
        <w:t>a</w:t>
      </w:r>
      <w:r w:rsidRPr="0010426E">
        <w:rPr>
          <w:rFonts w:ascii="Arial" w:hAnsi="Arial" w:cs="Arial"/>
          <w:b/>
          <w:u w:val="single"/>
          <w:lang w:val="pt-PT"/>
        </w:rPr>
        <w:t xml:space="preserve"> CONTRATADA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/>
      </w:tblPr>
      <w:tblGrid>
        <w:gridCol w:w="2120"/>
        <w:gridCol w:w="1575"/>
        <w:gridCol w:w="1694"/>
        <w:gridCol w:w="3255"/>
      </w:tblGrid>
      <w:tr w:rsidR="00615FC5" w:rsidRPr="00DC5212" w:rsidTr="00F94E8E">
        <w:trPr>
          <w:cantSplit/>
          <w:trHeight w:val="189"/>
        </w:trPr>
        <w:tc>
          <w:tcPr>
            <w:tcW w:w="1226" w:type="pct"/>
            <w:shd w:val="clear" w:color="auto" w:fill="D9D9D9" w:themeFill="background1" w:themeFillShade="D9"/>
            <w:vAlign w:val="center"/>
          </w:tcPr>
          <w:p w:rsidR="00615FC5" w:rsidRPr="00DC5212" w:rsidRDefault="00615FC5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C5212">
              <w:rPr>
                <w:rFonts w:ascii="Arial" w:hAnsi="Arial" w:cs="Arial"/>
                <w:b/>
                <w:bCs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</w:rPr>
              <w:t>2</w:t>
            </w:r>
            <w:r w:rsidRPr="00DC5212">
              <w:rPr>
                <w:rFonts w:ascii="Arial" w:hAnsi="Arial" w:cs="Arial"/>
                <w:b/>
                <w:bCs/>
                <w:sz w:val="18"/>
              </w:rPr>
              <w:t>. Data de recebimento:</w:t>
            </w:r>
          </w:p>
        </w:tc>
        <w:tc>
          <w:tcPr>
            <w:tcW w:w="911" w:type="pct"/>
            <w:vAlign w:val="center"/>
          </w:tcPr>
          <w:p w:rsidR="00615FC5" w:rsidRPr="00DC5212" w:rsidRDefault="00615FC5" w:rsidP="00F94E8E">
            <w:pPr>
              <w:spacing w:line="276" w:lineRule="auto"/>
              <w:rPr>
                <w:rFonts w:ascii="Arial" w:hAnsi="Arial" w:cs="Arial"/>
                <w:bCs/>
                <w:sz w:val="18"/>
              </w:rPr>
            </w:pP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</w:t>
            </w:r>
            <w:proofErr w:type="spellStart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dd</w:t>
            </w:r>
            <w:proofErr w:type="spellEnd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/mm/</w:t>
            </w:r>
            <w:proofErr w:type="spellStart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aaaa</w:t>
            </w:r>
            <w:proofErr w:type="spellEnd"/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  <w:tc>
          <w:tcPr>
            <w:tcW w:w="980" w:type="pct"/>
            <w:shd w:val="clear" w:color="auto" w:fill="D9D9D9" w:themeFill="background1" w:themeFillShade="D9"/>
            <w:vAlign w:val="center"/>
          </w:tcPr>
          <w:p w:rsidR="00615FC5" w:rsidRPr="00291CAF" w:rsidRDefault="00615FC5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91CAF">
              <w:rPr>
                <w:rFonts w:ascii="Arial" w:hAnsi="Arial" w:cs="Arial"/>
                <w:b/>
                <w:bCs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</w:rPr>
              <w:t>3</w:t>
            </w:r>
            <w:r w:rsidRPr="00291CAF">
              <w:rPr>
                <w:rFonts w:ascii="Arial" w:hAnsi="Arial" w:cs="Arial"/>
                <w:b/>
                <w:bCs/>
                <w:sz w:val="18"/>
              </w:rPr>
              <w:t>. Responsável:</w:t>
            </w:r>
          </w:p>
        </w:tc>
        <w:tc>
          <w:tcPr>
            <w:tcW w:w="1883" w:type="pct"/>
            <w:vAlign w:val="center"/>
          </w:tcPr>
          <w:p w:rsidR="00615FC5" w:rsidRPr="00291CAF" w:rsidRDefault="00615FC5" w:rsidP="00F94E8E">
            <w:pPr>
              <w:spacing w:line="276" w:lineRule="auto"/>
              <w:rPr>
                <w:rFonts w:ascii="Arial" w:hAnsi="Arial" w:cs="Arial"/>
                <w:bCs/>
                <w:color w:val="0000FF"/>
                <w:sz w:val="18"/>
              </w:rPr>
            </w:pPr>
            <w:r w:rsidRPr="00291CAF">
              <w:rPr>
                <w:rFonts w:ascii="Arial" w:hAnsi="Arial" w:cs="Arial"/>
                <w:bCs/>
                <w:color w:val="0000FF"/>
                <w:sz w:val="18"/>
              </w:rPr>
              <w:t xml:space="preserve">[Nome do responsável que recebeu a 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AV</w:t>
            </w:r>
            <w:r w:rsidRPr="00291CAF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</w:tr>
      <w:tr w:rsidR="00615FC5" w:rsidRPr="00DC5212" w:rsidTr="00727F63">
        <w:trPr>
          <w:cantSplit/>
          <w:trHeight w:val="252"/>
        </w:trPr>
        <w:tc>
          <w:tcPr>
            <w:tcW w:w="1226" w:type="pct"/>
            <w:shd w:val="clear" w:color="auto" w:fill="D9D9D9" w:themeFill="background1" w:themeFillShade="D9"/>
            <w:vAlign w:val="center"/>
          </w:tcPr>
          <w:p w:rsidR="00615FC5" w:rsidRPr="00DC5212" w:rsidRDefault="00615FC5" w:rsidP="00F94E8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C5212">
              <w:rPr>
                <w:rFonts w:ascii="Arial" w:hAnsi="Arial" w:cs="Arial"/>
                <w:b/>
                <w:bCs/>
                <w:sz w:val="18"/>
              </w:rPr>
              <w:t>14. Prestadores de serviço:</w:t>
            </w:r>
          </w:p>
        </w:tc>
        <w:tc>
          <w:tcPr>
            <w:tcW w:w="3774" w:type="pct"/>
            <w:gridSpan w:val="3"/>
            <w:vAlign w:val="center"/>
          </w:tcPr>
          <w:p w:rsidR="00615FC5" w:rsidRPr="00DC5212" w:rsidRDefault="00615FC5" w:rsidP="00F94E8E">
            <w:pPr>
              <w:spacing w:line="276" w:lineRule="auto"/>
              <w:rPr>
                <w:rFonts w:ascii="Arial" w:hAnsi="Arial" w:cs="Arial"/>
                <w:bCs/>
                <w:sz w:val="18"/>
              </w:rPr>
            </w:pP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[</w:t>
            </w:r>
            <w:r>
              <w:rPr>
                <w:rFonts w:ascii="Arial" w:hAnsi="Arial" w:cs="Arial"/>
                <w:bCs/>
                <w:color w:val="0000FF"/>
                <w:sz w:val="18"/>
              </w:rPr>
              <w:t>N</w:t>
            </w:r>
            <w:r w:rsidRPr="00291CAF">
              <w:rPr>
                <w:rFonts w:ascii="Arial" w:hAnsi="Arial" w:cs="Arial"/>
                <w:bCs/>
                <w:color w:val="0000FF"/>
                <w:sz w:val="18"/>
              </w:rPr>
              <w:t>ome do prestador de serviços que irá realizar a viagem</w:t>
            </w:r>
            <w:r w:rsidRPr="00DC5212">
              <w:rPr>
                <w:rFonts w:ascii="Arial" w:hAnsi="Arial" w:cs="Arial"/>
                <w:bCs/>
                <w:color w:val="0000FF"/>
                <w:sz w:val="18"/>
              </w:rPr>
              <w:t>]</w:t>
            </w:r>
          </w:p>
        </w:tc>
      </w:tr>
    </w:tbl>
    <w:p w:rsidR="00F94E8E" w:rsidRDefault="00F94E8E" w:rsidP="00F94E8E">
      <w:pPr>
        <w:spacing w:line="360" w:lineRule="auto"/>
        <w:rPr>
          <w:rFonts w:ascii="Arial" w:hAnsi="Arial" w:cs="Arial"/>
          <w:b/>
          <w:lang w:val="pt-PT"/>
        </w:rPr>
      </w:pPr>
    </w:p>
    <w:p w:rsidR="00615FC5" w:rsidRPr="00F94E8E" w:rsidRDefault="00615FC5" w:rsidP="00F94E8E">
      <w:pPr>
        <w:spacing w:line="360" w:lineRule="auto"/>
        <w:rPr>
          <w:rFonts w:ascii="Arial" w:hAnsi="Arial" w:cs="Arial"/>
          <w:b/>
          <w:u w:val="single"/>
          <w:lang w:val="pt-PT"/>
        </w:rPr>
      </w:pPr>
      <w:r w:rsidRPr="00F94E8E">
        <w:rPr>
          <w:rFonts w:ascii="Arial" w:hAnsi="Arial" w:cs="Arial"/>
          <w:b/>
          <w:u w:val="single"/>
          <w:lang w:val="pt-PT"/>
        </w:rPr>
        <w:t>Autorizações</w:t>
      </w:r>
    </w:p>
    <w:tbl>
      <w:tblPr>
        <w:tblW w:w="5000" w:type="pct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0"/>
        <w:gridCol w:w="4360"/>
      </w:tblGrid>
      <w:tr w:rsidR="00615FC5" w:rsidRPr="00A87543" w:rsidTr="00680792">
        <w:trPr>
          <w:trHeight w:val="50"/>
        </w:trPr>
        <w:tc>
          <w:tcPr>
            <w:tcW w:w="2500" w:type="pct"/>
            <w:shd w:val="clear" w:color="auto" w:fill="D9D9D9" w:themeFill="background1" w:themeFillShade="D9"/>
            <w:vAlign w:val="center"/>
            <w:hideMark/>
          </w:tcPr>
          <w:p w:rsidR="00615FC5" w:rsidRPr="00A87543" w:rsidRDefault="00615FC5" w:rsidP="00F94E8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sz w:val="18"/>
                <w:szCs w:val="18"/>
              </w:rPr>
              <w:t xml:space="preserve">15. Fiscal técnico do </w:t>
            </w:r>
            <w:r w:rsidRPr="00687DC5">
              <w:rPr>
                <w:rFonts w:ascii="Arial" w:hAnsi="Arial" w:cs="Arial"/>
                <w:b/>
                <w:sz w:val="18"/>
                <w:szCs w:val="18"/>
              </w:rPr>
              <w:t>TSE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615FC5" w:rsidRPr="00A87543" w:rsidRDefault="00615FC5" w:rsidP="00F94E8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sz w:val="18"/>
                <w:szCs w:val="18"/>
              </w:rPr>
              <w:t xml:space="preserve">16. </w:t>
            </w:r>
            <w:r w:rsidRPr="00687DC5">
              <w:rPr>
                <w:rFonts w:ascii="Arial" w:hAnsi="Arial" w:cs="Arial"/>
                <w:b/>
                <w:sz w:val="18"/>
                <w:szCs w:val="18"/>
              </w:rPr>
              <w:t>Secret</w:t>
            </w:r>
            <w:r w:rsidR="00D4219C">
              <w:rPr>
                <w:rFonts w:ascii="Arial" w:hAnsi="Arial" w:cs="Arial"/>
                <w:b/>
                <w:sz w:val="18"/>
                <w:szCs w:val="18"/>
              </w:rPr>
              <w:t>ário</w:t>
            </w:r>
            <w:r w:rsidRPr="00687DC5">
              <w:rPr>
                <w:rFonts w:ascii="Arial" w:hAnsi="Arial" w:cs="Arial"/>
                <w:b/>
                <w:sz w:val="18"/>
                <w:szCs w:val="18"/>
              </w:rPr>
              <w:t xml:space="preserve"> de Tecnologia da Informação – </w:t>
            </w:r>
            <w:r w:rsidRPr="00687DC5">
              <w:rPr>
                <w:rFonts w:ascii="Arial" w:hAnsi="Arial" w:cs="Arial"/>
                <w:b/>
                <w:bCs/>
                <w:sz w:val="18"/>
                <w:szCs w:val="18"/>
              </w:rPr>
              <w:t>STI/TSE</w:t>
            </w:r>
          </w:p>
        </w:tc>
      </w:tr>
      <w:tr w:rsidR="00615FC5" w:rsidRPr="00A87543" w:rsidTr="00680792">
        <w:trPr>
          <w:trHeight w:val="158"/>
        </w:trPr>
        <w:tc>
          <w:tcPr>
            <w:tcW w:w="2500" w:type="pct"/>
          </w:tcPr>
          <w:p w:rsidR="00615FC5" w:rsidRPr="00A87543" w:rsidRDefault="00615FC5" w:rsidP="00F94E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De acordo.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_________________________________________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[Nome]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color w:val="0000FF"/>
                <w:sz w:val="18"/>
                <w:szCs w:val="18"/>
              </w:rPr>
              <w:t>[Sigla da unidade]</w:t>
            </w:r>
            <w:r w:rsidRPr="00A87543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A87543">
              <w:rPr>
                <w:rFonts w:ascii="Arial" w:hAnsi="Arial" w:cs="Arial"/>
                <w:b/>
                <w:color w:val="0000FF"/>
                <w:sz w:val="18"/>
                <w:szCs w:val="18"/>
              </w:rPr>
              <w:t>[Sigla da secretaria]</w:t>
            </w:r>
          </w:p>
          <w:p w:rsidR="00615FC5" w:rsidRPr="00A87543" w:rsidRDefault="00615FC5" w:rsidP="00F94E8E">
            <w:pPr>
              <w:spacing w:line="276" w:lineRule="auto"/>
              <w:jc w:val="right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[Data]</w:t>
            </w:r>
            <w:r w:rsidRPr="00A8754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00" w:type="pct"/>
          </w:tcPr>
          <w:p w:rsidR="00615FC5" w:rsidRPr="00A87543" w:rsidRDefault="00615FC5" w:rsidP="00F94E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De acordo.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_________________________________________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[Nome]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color w:val="0000FF"/>
                <w:sz w:val="18"/>
                <w:szCs w:val="18"/>
              </w:rPr>
              <w:t>[Sigla da unidade]</w:t>
            </w:r>
            <w:r w:rsidRPr="00A87543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A87543">
              <w:rPr>
                <w:rFonts w:ascii="Arial" w:hAnsi="Arial" w:cs="Arial"/>
                <w:b/>
                <w:color w:val="0000FF"/>
                <w:sz w:val="18"/>
                <w:szCs w:val="18"/>
              </w:rPr>
              <w:t>[Sigla da secretaria]</w:t>
            </w:r>
          </w:p>
          <w:p w:rsidR="00615FC5" w:rsidRPr="00A87543" w:rsidRDefault="00615FC5" w:rsidP="00F94E8E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[Data]</w:t>
            </w:r>
            <w:r w:rsidRPr="00A8754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5FC5" w:rsidRPr="00A87543" w:rsidTr="00D4219C">
        <w:trPr>
          <w:trHeight w:val="552"/>
        </w:trPr>
        <w:tc>
          <w:tcPr>
            <w:tcW w:w="2500" w:type="pct"/>
            <w:shd w:val="clear" w:color="auto" w:fill="D9D9D9" w:themeFill="background1" w:themeFillShade="D9"/>
            <w:vAlign w:val="center"/>
            <w:hideMark/>
          </w:tcPr>
          <w:p w:rsidR="00615FC5" w:rsidRPr="00A87543" w:rsidRDefault="00615FC5" w:rsidP="00F94E8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sz w:val="18"/>
                <w:szCs w:val="18"/>
              </w:rPr>
              <w:t>17</w:t>
            </w:r>
            <w:r w:rsidRPr="00CD2695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. </w:t>
            </w:r>
            <w:r w:rsidR="00D4219C" w:rsidRPr="00A87543">
              <w:rPr>
                <w:rFonts w:ascii="Arial" w:hAnsi="Arial" w:cs="Arial"/>
                <w:b/>
                <w:sz w:val="18"/>
                <w:szCs w:val="18"/>
              </w:rPr>
              <w:t>Fiscal administrativo do TSE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D4219C" w:rsidRPr="00B23E25" w:rsidRDefault="00615FC5" w:rsidP="00F94E8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sz w:val="18"/>
                <w:szCs w:val="18"/>
              </w:rPr>
              <w:t xml:space="preserve">18. </w:t>
            </w:r>
            <w:r w:rsidR="00D4219C" w:rsidRPr="00B23E25">
              <w:rPr>
                <w:rFonts w:ascii="Arial" w:hAnsi="Arial" w:cs="Arial"/>
                <w:b/>
                <w:sz w:val="18"/>
                <w:szCs w:val="18"/>
              </w:rPr>
              <w:t xml:space="preserve">Secretário de Administração – SAD/TSE </w:t>
            </w:r>
          </w:p>
          <w:p w:rsidR="00615FC5" w:rsidRPr="00A87543" w:rsidRDefault="00D4219C" w:rsidP="00F94E8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23E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Conforme </w:t>
            </w:r>
            <w:proofErr w:type="gramStart"/>
            <w:r w:rsidRPr="00B23E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processo SEI</w:t>
            </w:r>
            <w:proofErr w:type="gramEnd"/>
            <w:r w:rsidRPr="00B23E2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2018.00.000001749-7</w:t>
            </w:r>
          </w:p>
        </w:tc>
      </w:tr>
      <w:tr w:rsidR="00615FC5" w:rsidRPr="00A87543" w:rsidTr="00680792">
        <w:trPr>
          <w:trHeight w:val="1395"/>
        </w:trPr>
        <w:tc>
          <w:tcPr>
            <w:tcW w:w="2500" w:type="pct"/>
          </w:tcPr>
          <w:p w:rsidR="00615FC5" w:rsidRPr="00A87543" w:rsidRDefault="00615FC5" w:rsidP="00F94E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De acordo.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_________________________________________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[Nome]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sz w:val="18"/>
                <w:szCs w:val="18"/>
              </w:rPr>
              <w:t xml:space="preserve">Mat.: </w:t>
            </w:r>
          </w:p>
          <w:p w:rsidR="00615FC5" w:rsidRPr="00A87543" w:rsidRDefault="00615FC5" w:rsidP="00F94E8E">
            <w:pPr>
              <w:spacing w:line="276" w:lineRule="auto"/>
              <w:jc w:val="right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[Data]</w:t>
            </w:r>
            <w:r w:rsidRPr="00A8754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00" w:type="pct"/>
          </w:tcPr>
          <w:p w:rsidR="00615FC5" w:rsidRPr="00A87543" w:rsidRDefault="00615FC5" w:rsidP="00F94E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De acordo.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sz w:val="18"/>
                <w:szCs w:val="18"/>
              </w:rPr>
              <w:t>_________________________________________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[Nome]</w:t>
            </w:r>
          </w:p>
          <w:p w:rsidR="00615FC5" w:rsidRPr="00A87543" w:rsidRDefault="00615FC5" w:rsidP="00F94E8E">
            <w:pPr>
              <w:spacing w:line="276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A87543">
              <w:rPr>
                <w:rFonts w:ascii="Arial" w:hAnsi="Arial" w:cs="Arial"/>
                <w:b/>
                <w:sz w:val="18"/>
                <w:szCs w:val="18"/>
              </w:rPr>
              <w:t xml:space="preserve">Mat.: </w:t>
            </w:r>
          </w:p>
          <w:p w:rsidR="00615FC5" w:rsidRPr="00A87543" w:rsidRDefault="00615FC5" w:rsidP="00F94E8E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7543">
              <w:rPr>
                <w:rFonts w:ascii="Arial" w:hAnsi="Arial" w:cs="Arial"/>
                <w:color w:val="0000FF"/>
                <w:sz w:val="18"/>
                <w:szCs w:val="18"/>
              </w:rPr>
              <w:t>[Data]</w:t>
            </w:r>
            <w:r w:rsidRPr="00A8754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0E7DE0" w:rsidRDefault="000E7DE0" w:rsidP="00F94E8E">
      <w:pPr>
        <w:spacing w:line="360" w:lineRule="auto"/>
        <w:rPr>
          <w:rFonts w:ascii="Arial" w:hAnsi="Arial" w:cs="Arial"/>
          <w:b/>
          <w:lang w:val="pt-PT"/>
        </w:rPr>
      </w:pPr>
    </w:p>
    <w:p w:rsidR="00F94E8E" w:rsidRDefault="00F94E8E">
      <w:pPr>
        <w:spacing w:after="200" w:line="276" w:lineRule="auto"/>
        <w:rPr>
          <w:rFonts w:ascii="Arial" w:hAnsi="Arial" w:cs="Arial"/>
          <w:b/>
          <w:lang w:val="pt-PT"/>
        </w:rPr>
      </w:pPr>
      <w:r>
        <w:rPr>
          <w:rFonts w:ascii="Arial" w:hAnsi="Arial" w:cs="Arial"/>
          <w:b/>
          <w:lang w:val="pt-PT"/>
        </w:rPr>
        <w:br w:type="page"/>
      </w:r>
    </w:p>
    <w:p w:rsidR="00615FC5" w:rsidRPr="00015B38" w:rsidRDefault="00615FC5" w:rsidP="00F94E8E">
      <w:pPr>
        <w:spacing w:line="360" w:lineRule="auto"/>
        <w:rPr>
          <w:rFonts w:ascii="Arial" w:hAnsi="Arial" w:cs="Arial"/>
          <w:b/>
          <w:lang w:val="pt-PT"/>
        </w:rPr>
      </w:pPr>
      <w:r>
        <w:rPr>
          <w:rFonts w:ascii="Arial" w:hAnsi="Arial" w:cs="Arial"/>
          <w:b/>
          <w:lang w:val="pt-PT"/>
        </w:rPr>
        <w:lastRenderedPageBreak/>
        <w:t>Encaminhamento</w:t>
      </w:r>
    </w:p>
    <w:tbl>
      <w:tblPr>
        <w:tblW w:w="5000" w:type="pct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0"/>
      </w:tblGrid>
      <w:tr w:rsidR="00615FC5" w:rsidRPr="00DC5212" w:rsidTr="00727F63">
        <w:trPr>
          <w:trHeight w:val="294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:rsidR="00615FC5" w:rsidRPr="00DC5212" w:rsidRDefault="00D4219C" w:rsidP="00F94E8E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  <w:r w:rsidR="00615FC5">
              <w:rPr>
                <w:rFonts w:ascii="Arial" w:hAnsi="Arial" w:cs="Arial"/>
                <w:b/>
                <w:sz w:val="18"/>
                <w:szCs w:val="18"/>
              </w:rPr>
              <w:t>. Fiscal administrativo do TSE</w:t>
            </w:r>
          </w:p>
        </w:tc>
      </w:tr>
      <w:tr w:rsidR="00615FC5" w:rsidRPr="00DC5212" w:rsidTr="00727F63">
        <w:trPr>
          <w:trHeight w:val="1395"/>
        </w:trPr>
        <w:tc>
          <w:tcPr>
            <w:tcW w:w="5000" w:type="pct"/>
          </w:tcPr>
          <w:p w:rsidR="00615FC5" w:rsidRPr="00DC5212" w:rsidRDefault="00615FC5" w:rsidP="00F94E8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Ao preposto da contratada para providências</w:t>
            </w:r>
            <w:r w:rsidRPr="00DC521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15FC5" w:rsidRPr="00A16907" w:rsidRDefault="00615FC5" w:rsidP="00F94E8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615FC5" w:rsidRPr="00A16907" w:rsidRDefault="00615FC5" w:rsidP="00F94E8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615FC5" w:rsidRPr="00DC5212" w:rsidRDefault="00615FC5" w:rsidP="00F94E8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5212">
              <w:rPr>
                <w:rFonts w:ascii="Arial" w:hAnsi="Arial" w:cs="Arial"/>
                <w:sz w:val="18"/>
                <w:szCs w:val="18"/>
              </w:rPr>
              <w:t>____________________________________________</w:t>
            </w:r>
          </w:p>
          <w:p w:rsidR="00615FC5" w:rsidRPr="00DC5212" w:rsidRDefault="00615FC5" w:rsidP="00F94E8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5212">
              <w:rPr>
                <w:rFonts w:ascii="Arial" w:hAnsi="Arial" w:cs="Arial"/>
                <w:color w:val="0000FF"/>
                <w:sz w:val="18"/>
                <w:szCs w:val="18"/>
              </w:rPr>
              <w:t>[Nome]</w:t>
            </w:r>
          </w:p>
          <w:p w:rsidR="00615FC5" w:rsidRDefault="00615FC5" w:rsidP="00F94E8E">
            <w:pPr>
              <w:spacing w:line="36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DC5212">
              <w:rPr>
                <w:rFonts w:ascii="Arial" w:hAnsi="Arial" w:cs="Arial"/>
                <w:b/>
                <w:sz w:val="18"/>
                <w:szCs w:val="18"/>
              </w:rPr>
              <w:t>Mat.:</w:t>
            </w:r>
          </w:p>
          <w:p w:rsidR="00615FC5" w:rsidRPr="00DC5212" w:rsidRDefault="00615FC5" w:rsidP="00F94E8E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C5212">
              <w:rPr>
                <w:rFonts w:ascii="Arial" w:hAnsi="Arial" w:cs="Arial"/>
                <w:color w:val="0000FF"/>
                <w:sz w:val="18"/>
                <w:szCs w:val="18"/>
              </w:rPr>
              <w:t>[Data]</w:t>
            </w:r>
            <w:r w:rsidRPr="00DC521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bookmarkEnd w:id="0"/>
    </w:tbl>
    <w:p w:rsidR="00615FC5" w:rsidRDefault="00615FC5" w:rsidP="00F94E8E">
      <w:pPr>
        <w:spacing w:line="360" w:lineRule="auto"/>
      </w:pPr>
    </w:p>
    <w:sectPr w:rsidR="00615FC5" w:rsidSect="00615FC5">
      <w:headerReference w:type="default" r:id="rId6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549" w:rsidRDefault="00214549" w:rsidP="00615FC5">
      <w:r>
        <w:separator/>
      </w:r>
    </w:p>
  </w:endnote>
  <w:endnote w:type="continuationSeparator" w:id="0">
    <w:p w:rsidR="00214549" w:rsidRDefault="00214549" w:rsidP="00615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549" w:rsidRDefault="00214549" w:rsidP="00615FC5">
      <w:r>
        <w:separator/>
      </w:r>
    </w:p>
  </w:footnote>
  <w:footnote w:type="continuationSeparator" w:id="0">
    <w:p w:rsidR="00214549" w:rsidRDefault="00214549" w:rsidP="00615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FC5" w:rsidRDefault="00615FC5">
    <w:pPr>
      <w:pStyle w:val="Cabealho"/>
    </w:pPr>
  </w:p>
  <w:tbl>
    <w:tblPr>
      <w:tblW w:w="5000" w:type="pct"/>
      <w:jc w:val="right"/>
      <w:tblLook w:val="04A0"/>
    </w:tblPr>
    <w:tblGrid>
      <w:gridCol w:w="990"/>
      <w:gridCol w:w="3593"/>
      <w:gridCol w:w="4029"/>
    </w:tblGrid>
    <w:tr w:rsidR="00615FC5" w:rsidTr="00727F63">
      <w:trPr>
        <w:trHeight w:val="559"/>
        <w:jc w:val="right"/>
      </w:trPr>
      <w:tc>
        <w:tcPr>
          <w:tcW w:w="475" w:type="pct"/>
          <w:vMerge w:val="restart"/>
          <w:tcMar>
            <w:left w:w="0" w:type="dxa"/>
            <w:right w:w="0" w:type="dxa"/>
          </w:tcMar>
        </w:tcPr>
        <w:p w:rsidR="00615FC5" w:rsidRPr="00AE79A1" w:rsidRDefault="00615FC5" w:rsidP="00727F63">
          <w:pPr>
            <w:rPr>
              <w:rFonts w:ascii="Arial" w:hAnsi="Arial" w:cs="Arial"/>
              <w:color w:val="321547"/>
              <w:sz w:val="20"/>
              <w:szCs w:val="20"/>
            </w:rPr>
          </w:pPr>
          <w:r w:rsidRPr="007A4BBA">
            <w:rPr>
              <w:rFonts w:ascii="Arial" w:hAnsi="Arial" w:cs="Arial"/>
              <w:noProof/>
              <w:color w:val="321547"/>
              <w:sz w:val="20"/>
              <w:szCs w:val="20"/>
            </w:rPr>
            <w:drawing>
              <wp:inline distT="0" distB="0" distL="0" distR="0">
                <wp:extent cx="603250" cy="726132"/>
                <wp:effectExtent l="19050" t="0" r="6350" b="0"/>
                <wp:docPr id="11" name="Imagem 1" descr="logo_tse_simplificada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9" descr="logo_tse_simplificada.gi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924" cy="7257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6" w:type="pct"/>
          <w:tcBorders>
            <w:bottom w:val="single" w:sz="4" w:space="0" w:color="auto"/>
            <w:right w:val="single" w:sz="18" w:space="0" w:color="FFFFFF" w:themeColor="background1"/>
          </w:tcBorders>
          <w:tcMar>
            <w:left w:w="0" w:type="dxa"/>
            <w:right w:w="0" w:type="dxa"/>
          </w:tcMar>
          <w:vAlign w:val="center"/>
        </w:tcPr>
        <w:p w:rsidR="00615FC5" w:rsidRPr="007706F1" w:rsidRDefault="00615FC5" w:rsidP="00727F63">
          <w:pPr>
            <w:rPr>
              <w:rFonts w:ascii="Arial" w:hAnsi="Arial" w:cs="Arial"/>
              <w:color w:val="321547"/>
              <w:sz w:val="19"/>
              <w:szCs w:val="19"/>
            </w:rPr>
          </w:pPr>
          <w:r w:rsidRPr="007706F1">
            <w:rPr>
              <w:rFonts w:ascii="Arial" w:hAnsi="Arial" w:cs="Arial"/>
              <w:color w:val="321547"/>
              <w:sz w:val="19"/>
              <w:szCs w:val="19"/>
            </w:rPr>
            <w:t xml:space="preserve">Tribunal Superior Eleitoral </w:t>
          </w:r>
        </w:p>
        <w:p w:rsidR="00615FC5" w:rsidRPr="003463A0" w:rsidRDefault="00615FC5" w:rsidP="00727F63">
          <w:pPr>
            <w:rPr>
              <w:rFonts w:ascii="Arial" w:hAnsi="Arial" w:cs="Arial"/>
              <w:color w:val="321547"/>
            </w:rPr>
          </w:pPr>
          <w:r w:rsidRPr="007706F1">
            <w:rPr>
              <w:rFonts w:ascii="Arial" w:hAnsi="Arial" w:cs="Arial"/>
              <w:color w:val="321547"/>
              <w:sz w:val="19"/>
              <w:szCs w:val="19"/>
            </w:rPr>
            <w:t>Secretaria de Tecnologia da Informação</w:t>
          </w:r>
        </w:p>
      </w:tc>
      <w:tc>
        <w:tcPr>
          <w:tcW w:w="2389" w:type="pct"/>
          <w:vMerge w:val="restart"/>
          <w:tcBorders>
            <w:left w:val="single" w:sz="18" w:space="0" w:color="FFFFFF" w:themeColor="background1"/>
          </w:tcBorders>
          <w:shd w:val="clear" w:color="auto" w:fill="BFBFBF" w:themeFill="background1" w:themeFillShade="BF"/>
          <w:vAlign w:val="center"/>
        </w:tcPr>
        <w:p w:rsidR="00615FC5" w:rsidRPr="007706F1" w:rsidRDefault="00615FC5" w:rsidP="00727F63">
          <w:pPr>
            <w:spacing w:before="240" w:after="20"/>
            <w:jc w:val="center"/>
            <w:rPr>
              <w:rFonts w:ascii="Arial" w:hAnsi="Arial" w:cs="Arial"/>
              <w:b/>
              <w:sz w:val="23"/>
              <w:szCs w:val="23"/>
            </w:rPr>
          </w:pPr>
          <w:r w:rsidRPr="007706F1">
            <w:rPr>
              <w:rFonts w:ascii="Arial" w:hAnsi="Arial" w:cs="Arial"/>
              <w:b/>
              <w:sz w:val="23"/>
              <w:szCs w:val="23"/>
            </w:rPr>
            <w:t>Autorização de viagem – AV</w:t>
          </w:r>
        </w:p>
        <w:p w:rsidR="00615FC5" w:rsidRPr="007706F1" w:rsidRDefault="00615FC5" w:rsidP="00727F63">
          <w:pPr>
            <w:jc w:val="center"/>
            <w:rPr>
              <w:rFonts w:ascii="Arial" w:hAnsi="Arial" w:cs="Arial"/>
              <w:sz w:val="19"/>
              <w:szCs w:val="19"/>
            </w:rPr>
          </w:pPr>
          <w:r w:rsidRPr="007706F1">
            <w:rPr>
              <w:rFonts w:ascii="Arial" w:hAnsi="Arial" w:cs="Arial"/>
              <w:sz w:val="19"/>
              <w:szCs w:val="19"/>
            </w:rPr>
            <w:t xml:space="preserve">Contrato nº. </w:t>
          </w:r>
          <w:proofErr w:type="spellStart"/>
          <w:r w:rsidRPr="007706F1">
            <w:rPr>
              <w:rFonts w:ascii="Arial" w:hAnsi="Arial" w:cs="Arial"/>
              <w:color w:val="0000FF"/>
              <w:sz w:val="19"/>
              <w:szCs w:val="19"/>
            </w:rPr>
            <w:t>xx</w:t>
          </w:r>
          <w:proofErr w:type="spellEnd"/>
          <w:r w:rsidRPr="007706F1">
            <w:rPr>
              <w:rFonts w:ascii="Arial" w:hAnsi="Arial" w:cs="Arial"/>
              <w:color w:val="0000FF"/>
              <w:sz w:val="19"/>
              <w:szCs w:val="19"/>
            </w:rPr>
            <w:t>/</w:t>
          </w:r>
          <w:proofErr w:type="spellStart"/>
          <w:r w:rsidRPr="007706F1">
            <w:rPr>
              <w:rFonts w:ascii="Arial" w:hAnsi="Arial" w:cs="Arial"/>
              <w:color w:val="0000FF"/>
              <w:sz w:val="19"/>
              <w:szCs w:val="19"/>
            </w:rPr>
            <w:t>xxxx</w:t>
          </w:r>
          <w:proofErr w:type="spellEnd"/>
          <w:r w:rsidRPr="007706F1">
            <w:rPr>
              <w:rFonts w:ascii="Arial" w:hAnsi="Arial" w:cs="Arial"/>
              <w:sz w:val="19"/>
              <w:szCs w:val="19"/>
            </w:rPr>
            <w:t xml:space="preserve"> – </w:t>
          </w:r>
          <w:r w:rsidRPr="007706F1">
            <w:rPr>
              <w:rFonts w:ascii="Arial" w:hAnsi="Arial" w:cs="Arial"/>
              <w:color w:val="0000FF"/>
              <w:sz w:val="19"/>
              <w:szCs w:val="19"/>
            </w:rPr>
            <w:t>[</w:t>
          </w:r>
          <w:r w:rsidR="00FC777F">
            <w:rPr>
              <w:rFonts w:ascii="Arial" w:hAnsi="Arial" w:cs="Arial"/>
              <w:color w:val="0000FF"/>
              <w:sz w:val="19"/>
              <w:szCs w:val="19"/>
            </w:rPr>
            <w:t>Sustentação</w:t>
          </w:r>
          <w:r w:rsidRPr="007706F1">
            <w:rPr>
              <w:rFonts w:ascii="Arial" w:hAnsi="Arial" w:cs="Arial"/>
              <w:color w:val="0000FF"/>
              <w:sz w:val="19"/>
              <w:szCs w:val="19"/>
            </w:rPr>
            <w:t>]</w:t>
          </w:r>
        </w:p>
        <w:p w:rsidR="00615FC5" w:rsidRDefault="00615FC5" w:rsidP="00727F63">
          <w:pPr>
            <w:jc w:val="right"/>
            <w:rPr>
              <w:rFonts w:ascii="Arial" w:hAnsi="Arial" w:cs="Arial"/>
              <w:color w:val="FF0000"/>
              <w:sz w:val="16"/>
              <w:szCs w:val="16"/>
            </w:rPr>
          </w:pPr>
        </w:p>
        <w:p w:rsidR="00615FC5" w:rsidRPr="007706F1" w:rsidRDefault="00615FC5" w:rsidP="00727F63">
          <w:pPr>
            <w:jc w:val="right"/>
            <w:rPr>
              <w:rFonts w:ascii="Arial" w:hAnsi="Arial" w:cs="Arial"/>
              <w:color w:val="FF0000"/>
              <w:sz w:val="15"/>
              <w:szCs w:val="15"/>
            </w:rPr>
          </w:pPr>
          <w:r w:rsidRPr="007706F1">
            <w:rPr>
              <w:rFonts w:ascii="Arial" w:hAnsi="Arial" w:cs="Arial"/>
              <w:color w:val="FF0000"/>
              <w:sz w:val="15"/>
              <w:szCs w:val="15"/>
            </w:rPr>
            <w:t>Versão da AV: x.x</w:t>
          </w:r>
        </w:p>
      </w:tc>
    </w:tr>
    <w:tr w:rsidR="00615FC5" w:rsidTr="00727F63">
      <w:trPr>
        <w:trHeight w:val="426"/>
        <w:jc w:val="right"/>
      </w:trPr>
      <w:tc>
        <w:tcPr>
          <w:tcW w:w="475" w:type="pct"/>
          <w:vMerge/>
          <w:tcMar>
            <w:left w:w="0" w:type="dxa"/>
            <w:right w:w="0" w:type="dxa"/>
          </w:tcMar>
        </w:tcPr>
        <w:p w:rsidR="00615FC5" w:rsidRPr="00AC3097" w:rsidRDefault="00615FC5" w:rsidP="00727F63">
          <w:pPr>
            <w:jc w:val="center"/>
            <w:rPr>
              <w:noProof/>
            </w:rPr>
          </w:pPr>
        </w:p>
      </w:tc>
      <w:tc>
        <w:tcPr>
          <w:tcW w:w="2136" w:type="pct"/>
          <w:tcBorders>
            <w:top w:val="single" w:sz="4" w:space="0" w:color="auto"/>
            <w:right w:val="single" w:sz="18" w:space="0" w:color="FFFFFF" w:themeColor="background1"/>
          </w:tcBorders>
          <w:tcMar>
            <w:left w:w="0" w:type="dxa"/>
            <w:right w:w="0" w:type="dxa"/>
          </w:tcMar>
          <w:vAlign w:val="center"/>
        </w:tcPr>
        <w:p w:rsidR="00615FC5" w:rsidRPr="00DD5561" w:rsidRDefault="00615FC5" w:rsidP="00727F63">
          <w:pPr>
            <w:jc w:val="right"/>
            <w:rPr>
              <w:rFonts w:ascii="Arial" w:hAnsi="Arial" w:cs="Arial"/>
              <w:color w:val="321547"/>
              <w:sz w:val="20"/>
              <w:szCs w:val="20"/>
            </w:rPr>
          </w:pPr>
        </w:p>
      </w:tc>
      <w:tc>
        <w:tcPr>
          <w:tcW w:w="2389" w:type="pct"/>
          <w:vMerge/>
          <w:tcBorders>
            <w:left w:val="single" w:sz="18" w:space="0" w:color="FFFFFF" w:themeColor="background1"/>
          </w:tcBorders>
          <w:shd w:val="clear" w:color="auto" w:fill="BFBFBF" w:themeFill="background1" w:themeFillShade="BF"/>
          <w:vAlign w:val="center"/>
        </w:tcPr>
        <w:p w:rsidR="00615FC5" w:rsidRPr="00DD5561" w:rsidRDefault="00615FC5" w:rsidP="00727F63">
          <w:pPr>
            <w:jc w:val="center"/>
            <w:rPr>
              <w:rFonts w:ascii="Arial" w:hAnsi="Arial" w:cs="Arial"/>
              <w:color w:val="321547"/>
              <w:sz w:val="20"/>
              <w:szCs w:val="20"/>
            </w:rPr>
          </w:pPr>
        </w:p>
      </w:tc>
    </w:tr>
  </w:tbl>
  <w:p w:rsidR="00615FC5" w:rsidRDefault="00615FC5" w:rsidP="00680792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D61"/>
    <w:rsid w:val="00053E9A"/>
    <w:rsid w:val="000A61BF"/>
    <w:rsid w:val="000E7DE0"/>
    <w:rsid w:val="00117F6C"/>
    <w:rsid w:val="00214549"/>
    <w:rsid w:val="002214B4"/>
    <w:rsid w:val="0028681D"/>
    <w:rsid w:val="004028CF"/>
    <w:rsid w:val="00465CEB"/>
    <w:rsid w:val="004E4271"/>
    <w:rsid w:val="004F146B"/>
    <w:rsid w:val="00564A3C"/>
    <w:rsid w:val="00592575"/>
    <w:rsid w:val="00615FC5"/>
    <w:rsid w:val="006211AC"/>
    <w:rsid w:val="006436BA"/>
    <w:rsid w:val="00680792"/>
    <w:rsid w:val="00745065"/>
    <w:rsid w:val="007979D3"/>
    <w:rsid w:val="007F0A0D"/>
    <w:rsid w:val="00813E8A"/>
    <w:rsid w:val="00826CF8"/>
    <w:rsid w:val="0082784A"/>
    <w:rsid w:val="00872833"/>
    <w:rsid w:val="008B7BC0"/>
    <w:rsid w:val="00920684"/>
    <w:rsid w:val="00947D35"/>
    <w:rsid w:val="009530A3"/>
    <w:rsid w:val="00966304"/>
    <w:rsid w:val="00A12671"/>
    <w:rsid w:val="00C30FC7"/>
    <w:rsid w:val="00C830E0"/>
    <w:rsid w:val="00CE566F"/>
    <w:rsid w:val="00D13CE8"/>
    <w:rsid w:val="00D4219C"/>
    <w:rsid w:val="00D53328"/>
    <w:rsid w:val="00D57F0F"/>
    <w:rsid w:val="00DD6EA3"/>
    <w:rsid w:val="00DE4A9C"/>
    <w:rsid w:val="00DE6669"/>
    <w:rsid w:val="00E06D61"/>
    <w:rsid w:val="00E42E95"/>
    <w:rsid w:val="00E46C66"/>
    <w:rsid w:val="00E80FC7"/>
    <w:rsid w:val="00F62CAD"/>
    <w:rsid w:val="00F94E8E"/>
    <w:rsid w:val="00FB1EA1"/>
    <w:rsid w:val="00FC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5FC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15FC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615FC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15FC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5FC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FC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291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rogerio.ferreira</dc:creator>
  <cp:lastModifiedBy>elmano.alves</cp:lastModifiedBy>
  <cp:revision>7</cp:revision>
  <dcterms:created xsi:type="dcterms:W3CDTF">2019-11-08T13:51:00Z</dcterms:created>
  <dcterms:modified xsi:type="dcterms:W3CDTF">2019-11-14T17:50:00Z</dcterms:modified>
</cp:coreProperties>
</file>